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6C2E5" w14:textId="77777777" w:rsidR="00041558" w:rsidRDefault="003A3110" w:rsidP="00041558">
      <w:pPr>
        <w:rPr>
          <w:sz w:val="18"/>
          <w:szCs w:val="18"/>
        </w:rPr>
      </w:pPr>
      <w:bookmarkStart w:id="0" w:name="_GoBack"/>
      <w:bookmarkEnd w:id="0"/>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bookmarkStart w:id="1" w:name="_Hlk211514060"/>
    </w:p>
    <w:p w14:paraId="3232BD8A" w14:textId="77777777" w:rsidR="00041558" w:rsidRDefault="00041558" w:rsidP="00041558">
      <w:pPr>
        <w:rPr>
          <w:sz w:val="18"/>
          <w:szCs w:val="18"/>
        </w:rPr>
      </w:pPr>
    </w:p>
    <w:p w14:paraId="3ECE29F3" w14:textId="34038B49" w:rsidR="00041558" w:rsidRPr="006B1CB0" w:rsidRDefault="00041558" w:rsidP="00041558">
      <w:pPr>
        <w:rPr>
          <w:rStyle w:val="normaltextrun"/>
          <w:sz w:val="24"/>
          <w:szCs w:val="24"/>
        </w:rPr>
      </w:pPr>
      <w:r w:rsidRPr="006B1CB0">
        <w:rPr>
          <w:sz w:val="24"/>
          <w:szCs w:val="24"/>
        </w:rPr>
        <w:t xml:space="preserve">                                            </w:t>
      </w:r>
      <w:r w:rsidR="00AF7DFB">
        <w:rPr>
          <w:sz w:val="24"/>
          <w:szCs w:val="24"/>
        </w:rPr>
        <w:t xml:space="preserve"> </w:t>
      </w:r>
      <w:r w:rsidR="00D1626B">
        <w:rPr>
          <w:sz w:val="24"/>
          <w:szCs w:val="24"/>
        </w:rPr>
        <w:t xml:space="preserve">   </w:t>
      </w:r>
      <w:r w:rsidRPr="006B1CB0">
        <w:rPr>
          <w:rStyle w:val="normaltextrun"/>
          <w:rFonts w:ascii="Aptos" w:eastAsiaTheme="majorEastAsia" w:hAnsi="Aptos" w:cs="Segoe UI"/>
          <w:b/>
          <w:bCs/>
          <w:sz w:val="24"/>
          <w:szCs w:val="24"/>
        </w:rPr>
        <w:t>Nursing Faculty (40hr Full-time)</w:t>
      </w:r>
    </w:p>
    <w:p w14:paraId="664C3FEA" w14:textId="77777777" w:rsidR="00041558" w:rsidRPr="006B1CB0" w:rsidRDefault="00041558" w:rsidP="00041558">
      <w:pPr>
        <w:rPr>
          <w:rFonts w:ascii="Aptos" w:hAnsi="Aptos" w:cs="Segoe UI"/>
          <w:sz w:val="24"/>
          <w:szCs w:val="24"/>
        </w:rPr>
      </w:pPr>
      <w:r w:rsidRPr="006B1CB0">
        <w:rPr>
          <w:rStyle w:val="normaltextrun"/>
          <w:rFonts w:ascii="Aptos" w:hAnsi="Aptos" w:cs="Segoe UI"/>
          <w:sz w:val="24"/>
          <w:szCs w:val="24"/>
        </w:rPr>
        <w:t>LSU Shreveport invites applications for the position of </w:t>
      </w:r>
      <w:r w:rsidRPr="006B1CB0">
        <w:rPr>
          <w:rStyle w:val="normaltextrun"/>
          <w:rFonts w:ascii="Aptos" w:eastAsiaTheme="majorEastAsia" w:hAnsi="Aptos" w:cs="Segoe UI"/>
          <w:sz w:val="24"/>
          <w:szCs w:val="24"/>
        </w:rPr>
        <w:t>Nursing Faculty (full-time) for the LSUS Practical Nursing Program.</w:t>
      </w:r>
      <w:r w:rsidRPr="006B1CB0">
        <w:rPr>
          <w:rStyle w:val="normaltextrun"/>
          <w:rFonts w:ascii="Aptos" w:hAnsi="Aptos" w:cs="Segoe UI"/>
          <w:sz w:val="24"/>
          <w:szCs w:val="24"/>
        </w:rPr>
        <w:t xml:space="preserve"> We seek a colleague committed to excellence in teaching, scholarly engagement, and student success in a diverse and inclusive environment. </w:t>
      </w:r>
      <w:r w:rsidRPr="006B1CB0">
        <w:rPr>
          <w:rFonts w:ascii="Aptos" w:hAnsi="Aptos" w:cs="Times New Roman"/>
          <w:sz w:val="24"/>
          <w:szCs w:val="24"/>
        </w:rPr>
        <w:t xml:space="preserve">This is a 40hr Monday-Friday position. Work shift varies accordingly to classroom and clinical times. The ability to be flexible with work hours is required. </w:t>
      </w:r>
      <w:r w:rsidRPr="006B1CB0">
        <w:rPr>
          <w:rStyle w:val="normaltextrun"/>
          <w:rFonts w:ascii="Aptos" w:eastAsiaTheme="majorEastAsia" w:hAnsi="Aptos" w:cs="Segoe UI"/>
          <w:color w:val="000000"/>
          <w:sz w:val="24"/>
          <w:szCs w:val="24"/>
        </w:rPr>
        <w:t>The position is based in Shreveport, Louisiana and is not a remote position.</w:t>
      </w:r>
      <w:r w:rsidRPr="006B1CB0">
        <w:rPr>
          <w:rStyle w:val="normaltextrun"/>
          <w:rFonts w:ascii="Arial" w:eastAsiaTheme="majorEastAsia" w:hAnsi="Arial" w:cs="Arial"/>
          <w:color w:val="000000"/>
          <w:sz w:val="24"/>
          <w:szCs w:val="24"/>
        </w:rPr>
        <w:t> </w:t>
      </w:r>
      <w:r w:rsidRPr="006B1CB0">
        <w:rPr>
          <w:rStyle w:val="eop"/>
          <w:rFonts w:ascii="Aptos" w:eastAsiaTheme="majorEastAsia" w:hAnsi="Aptos" w:cs="Segoe UI"/>
          <w:color w:val="000000"/>
          <w:sz w:val="24"/>
          <w:szCs w:val="24"/>
        </w:rPr>
        <w:t> </w:t>
      </w:r>
    </w:p>
    <w:p w14:paraId="163CE42E" w14:textId="77777777" w:rsidR="00041558" w:rsidRPr="006B1CB0" w:rsidRDefault="00041558" w:rsidP="00041558">
      <w:pPr>
        <w:pStyle w:val="paragraph"/>
        <w:spacing w:before="0" w:beforeAutospacing="0" w:after="0" w:afterAutospacing="0" w:line="276" w:lineRule="auto"/>
        <w:textAlignment w:val="baseline"/>
        <w:rPr>
          <w:rStyle w:val="normaltextrun"/>
          <w:rFonts w:ascii="Aptos" w:eastAsiaTheme="majorEastAsia" w:hAnsi="Aptos" w:cs="Segoe UI"/>
        </w:rPr>
      </w:pPr>
      <w:r w:rsidRPr="006B1CB0">
        <w:rPr>
          <w:rStyle w:val="normaltextrun"/>
          <w:rFonts w:ascii="Aptos" w:eastAsiaTheme="majorEastAsia" w:hAnsi="Aptos" w:cs="Segoe UI"/>
        </w:rPr>
        <w:t xml:space="preserve">The Practical Nursing Program is fully accredited by the Louisiana State Board of Practical Nurse Examiners. </w:t>
      </w:r>
      <w:r w:rsidRPr="006B1CB0">
        <w:rPr>
          <w:rFonts w:ascii="Aptos" w:hAnsi="Aptos"/>
          <w:color w:val="000000"/>
          <w:shd w:val="clear" w:color="auto" w:fill="FFFFFF"/>
        </w:rPr>
        <w:t>The LSUS Practical Nursing Program is a 12-month certification program under The College of Education and Human Development. The mission of the LSUS PN program is to prepare students to provide quality professional care to clients in hospitals, physician’s offices and clinics, long term care facilities or where nursing services are required under the direction of a Licensed Physician, Optometrist, Dentist, or Registered Nurse. Upon satisfactory completion of the program, students are prepared to sit for the National Licensure Exam for Practical Nursing (NCLEX-PN).</w:t>
      </w:r>
      <w:r w:rsidRPr="006B1CB0">
        <w:rPr>
          <w:rStyle w:val="normaltextrun"/>
          <w:rFonts w:ascii="Aptos" w:eastAsiaTheme="majorEastAsia" w:hAnsi="Aptos" w:cs="Segoe UI"/>
        </w:rPr>
        <w:t xml:space="preserve"> </w:t>
      </w:r>
    </w:p>
    <w:p w14:paraId="390A68F7" w14:textId="77777777" w:rsidR="00041558" w:rsidRPr="006B1CB0" w:rsidRDefault="00041558" w:rsidP="00041558">
      <w:pPr>
        <w:pStyle w:val="paragraph"/>
        <w:spacing w:before="0" w:beforeAutospacing="0" w:after="0" w:afterAutospacing="0"/>
        <w:textAlignment w:val="baseline"/>
        <w:rPr>
          <w:rStyle w:val="normaltextrun"/>
          <w:rFonts w:ascii="Aptos" w:eastAsiaTheme="majorEastAsia" w:hAnsi="Aptos" w:cs="Segoe UI"/>
        </w:rPr>
      </w:pPr>
    </w:p>
    <w:p w14:paraId="5F69A4AB" w14:textId="77777777" w:rsidR="00041558" w:rsidRPr="006B1CB0" w:rsidRDefault="00041558" w:rsidP="00041558">
      <w:pPr>
        <w:rPr>
          <w:rFonts w:ascii="Aptos" w:hAnsi="Aptos" w:cs="Times New Roman"/>
          <w:sz w:val="24"/>
          <w:szCs w:val="24"/>
        </w:rPr>
      </w:pPr>
      <w:r w:rsidRPr="006B1CB0">
        <w:rPr>
          <w:rFonts w:ascii="Aptos" w:hAnsi="Aptos" w:cs="Times New Roman"/>
          <w:sz w:val="24"/>
          <w:szCs w:val="24"/>
        </w:rPr>
        <w:t xml:space="preserve">Nursing Faculty at Louisiana State University Shreveport report to the Assistant Director and Director of the Licensed Practical Nursing Program. Faculty assist in the implementation of the program and assessment of student learning outcomes, as well as assist in the development and revision of the nursing curriculum. </w:t>
      </w:r>
    </w:p>
    <w:p w14:paraId="72DF2543" w14:textId="77777777" w:rsidR="00041558" w:rsidRPr="006B1CB0" w:rsidRDefault="00041558" w:rsidP="00041558">
      <w:pPr>
        <w:rPr>
          <w:rFonts w:ascii="Aptos" w:hAnsi="Aptos" w:cs="Times New Roman"/>
          <w:sz w:val="24"/>
          <w:szCs w:val="24"/>
        </w:rPr>
      </w:pPr>
      <w:r w:rsidRPr="006B1CB0">
        <w:rPr>
          <w:rFonts w:ascii="Aptos" w:hAnsi="Aptos" w:cs="Times New Roman"/>
          <w:sz w:val="24"/>
          <w:szCs w:val="24"/>
        </w:rPr>
        <w:t xml:space="preserve">Faculty provides classroom teaching, supervises students in the laboratory and clinical settings, as well as administer standardized testing. Faculty advise students and mentor them throughout the nursing program. Faculty are required to have knowledge and maintain currency in the nursing profession, as well as clinically competent. </w:t>
      </w:r>
    </w:p>
    <w:p w14:paraId="75A55FD1" w14:textId="2F5DCA9D" w:rsidR="00041558" w:rsidRPr="006B1CB0" w:rsidRDefault="00041558" w:rsidP="00041558">
      <w:pPr>
        <w:pStyle w:val="paragraph"/>
        <w:spacing w:before="0" w:beforeAutospacing="0" w:after="0" w:afterAutospacing="0"/>
        <w:ind w:left="-360" w:right="-540"/>
        <w:jc w:val="both"/>
        <w:textAlignment w:val="baseline"/>
        <w:rPr>
          <w:rStyle w:val="eop"/>
          <w:rFonts w:ascii="Aptos" w:eastAsiaTheme="majorEastAsia" w:hAnsi="Aptos" w:cs="Segoe UI"/>
        </w:rPr>
      </w:pPr>
      <w:r w:rsidRPr="006B1CB0">
        <w:rPr>
          <w:rStyle w:val="normaltextrun"/>
          <w:rFonts w:ascii="Aptos" w:eastAsiaTheme="majorEastAsia" w:hAnsi="Aptos" w:cs="Segoe UI"/>
          <w:b/>
          <w:bCs/>
        </w:rPr>
        <w:t>Responsibilities: </w:t>
      </w:r>
      <w:r w:rsidRPr="006B1CB0">
        <w:rPr>
          <w:rStyle w:val="eop"/>
          <w:rFonts w:ascii="Aptos" w:eastAsiaTheme="majorEastAsia" w:hAnsi="Aptos" w:cs="Segoe UI"/>
        </w:rPr>
        <w:t> </w:t>
      </w:r>
    </w:p>
    <w:p w14:paraId="6459C517" w14:textId="77777777" w:rsidR="00041558" w:rsidRPr="006B1CB0" w:rsidRDefault="00041558" w:rsidP="00041558">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Teach assigned classroom and clinical courses.</w:t>
      </w:r>
    </w:p>
    <w:p w14:paraId="62EB0069" w14:textId="77777777" w:rsidR="00041558" w:rsidRPr="006B1CB0" w:rsidRDefault="00041558" w:rsidP="00041558">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cs="Segoe UI"/>
        </w:rPr>
        <w:t>Supervise and mentor students in their clinical and academic development.</w:t>
      </w:r>
    </w:p>
    <w:p w14:paraId="6C7B9C0D" w14:textId="77777777" w:rsidR="00041558" w:rsidRPr="006B1CB0" w:rsidRDefault="00041558" w:rsidP="00041558">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cs="Segoe UI"/>
        </w:rPr>
        <w:t>Implement the planned curriculum and maintain course material on the Learning Management System (e.g., Moodle).</w:t>
      </w:r>
    </w:p>
    <w:p w14:paraId="5D1E8BBE" w14:textId="77777777" w:rsidR="00041558" w:rsidRPr="006B1CB0" w:rsidRDefault="00041558" w:rsidP="00041558">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cs="Segoe UI"/>
        </w:rPr>
        <w:t>Assess student learning outcomes, including ongoing formative and final summative assessments</w:t>
      </w:r>
      <w:r w:rsidRPr="006B1CB0">
        <w:rPr>
          <w:rFonts w:ascii="Aptos" w:hAnsi="Aptos"/>
        </w:rPr>
        <w:t xml:space="preserve"> to measure the students’ cognitive, affective, and psychomotor progress.</w:t>
      </w:r>
    </w:p>
    <w:p w14:paraId="77E3DCF3" w14:textId="4C65090A" w:rsidR="00041558" w:rsidRPr="009D2B93" w:rsidRDefault="00041558" w:rsidP="000F04DB">
      <w:pPr>
        <w:pStyle w:val="paragraph"/>
        <w:numPr>
          <w:ilvl w:val="0"/>
          <w:numId w:val="3"/>
        </w:numPr>
        <w:spacing w:before="0" w:beforeAutospacing="0" w:after="0" w:afterAutospacing="0"/>
        <w:ind w:right="-540"/>
        <w:jc w:val="both"/>
        <w:textAlignment w:val="baseline"/>
        <w:rPr>
          <w:rFonts w:ascii="Aptos" w:hAnsi="Aptos" w:cs="Segoe UI"/>
        </w:rPr>
      </w:pPr>
      <w:r w:rsidRPr="000F04DB">
        <w:rPr>
          <w:rFonts w:ascii="Aptos" w:hAnsi="Aptos"/>
        </w:rPr>
        <w:t>Make appropriate clinical assignments and evaluate clinical sites.</w:t>
      </w:r>
    </w:p>
    <w:p w14:paraId="21D13022" w14:textId="77777777" w:rsidR="009D2B93" w:rsidRDefault="009D2B93" w:rsidP="009D2B93">
      <w:pPr>
        <w:pStyle w:val="paragraph"/>
        <w:spacing w:before="0" w:beforeAutospacing="0" w:after="0" w:afterAutospacing="0"/>
        <w:ind w:left="360" w:right="-540"/>
        <w:jc w:val="both"/>
        <w:textAlignment w:val="baseline"/>
        <w:rPr>
          <w:rFonts w:ascii="Aptos" w:hAnsi="Aptos"/>
        </w:rPr>
      </w:pPr>
    </w:p>
    <w:p w14:paraId="6314FE72" w14:textId="77777777" w:rsidR="009D2B93" w:rsidRDefault="009D2B93" w:rsidP="009D2B93">
      <w:pPr>
        <w:pStyle w:val="paragraph"/>
        <w:spacing w:before="0" w:beforeAutospacing="0" w:after="0" w:afterAutospacing="0"/>
        <w:ind w:left="360" w:right="-540"/>
        <w:jc w:val="both"/>
        <w:textAlignment w:val="baseline"/>
        <w:rPr>
          <w:rFonts w:ascii="Aptos" w:hAnsi="Aptos"/>
        </w:rPr>
      </w:pPr>
    </w:p>
    <w:p w14:paraId="334F51D7" w14:textId="77777777" w:rsidR="009D2B93" w:rsidRDefault="009D2B93" w:rsidP="009D2B93">
      <w:pPr>
        <w:pStyle w:val="paragraph"/>
        <w:spacing w:before="0" w:beforeAutospacing="0" w:after="0" w:afterAutospacing="0"/>
        <w:ind w:left="360" w:right="-540"/>
        <w:jc w:val="both"/>
        <w:textAlignment w:val="baseline"/>
        <w:rPr>
          <w:rFonts w:ascii="Aptos" w:hAnsi="Aptos"/>
        </w:rPr>
      </w:pPr>
    </w:p>
    <w:p w14:paraId="6E024B6F" w14:textId="77777777" w:rsidR="009D2B93" w:rsidRDefault="009D2B93" w:rsidP="009D2B93">
      <w:pPr>
        <w:pStyle w:val="paragraph"/>
        <w:spacing w:before="0" w:beforeAutospacing="0" w:after="0" w:afterAutospacing="0"/>
        <w:ind w:left="360" w:right="-540"/>
        <w:jc w:val="both"/>
        <w:textAlignment w:val="baseline"/>
        <w:rPr>
          <w:rFonts w:ascii="Aptos" w:hAnsi="Aptos"/>
        </w:rPr>
      </w:pPr>
    </w:p>
    <w:p w14:paraId="5F95DB60" w14:textId="77777777" w:rsidR="009D2B93" w:rsidRPr="000F04DB" w:rsidRDefault="009D2B93" w:rsidP="009D2B93">
      <w:pPr>
        <w:pStyle w:val="paragraph"/>
        <w:spacing w:before="0" w:beforeAutospacing="0" w:after="0" w:afterAutospacing="0"/>
        <w:ind w:left="360" w:right="-540"/>
        <w:jc w:val="both"/>
        <w:textAlignment w:val="baseline"/>
        <w:rPr>
          <w:rFonts w:ascii="Aptos" w:hAnsi="Aptos" w:cs="Segoe UI"/>
        </w:rPr>
      </w:pPr>
    </w:p>
    <w:p w14:paraId="7BA049D0" w14:textId="385C3270" w:rsidR="00041558" w:rsidRPr="009D2B93" w:rsidRDefault="00041558" w:rsidP="002908A4">
      <w:pPr>
        <w:pStyle w:val="paragraph"/>
        <w:numPr>
          <w:ilvl w:val="0"/>
          <w:numId w:val="3"/>
        </w:numPr>
        <w:spacing w:before="0" w:beforeAutospacing="0" w:after="0" w:afterAutospacing="0"/>
        <w:ind w:right="-540"/>
        <w:textAlignment w:val="baseline"/>
        <w:rPr>
          <w:rFonts w:ascii="Aptos" w:hAnsi="Aptos" w:cs="Segoe UI"/>
        </w:rPr>
      </w:pPr>
      <w:r w:rsidRPr="009D2B93">
        <w:rPr>
          <w:rFonts w:ascii="Aptos" w:hAnsi="Aptos" w:cs="Segoe UI"/>
        </w:rPr>
        <w:t>Assist students with following LPN academic standards and attendance requirements, notifying the Director of</w:t>
      </w:r>
      <w:r w:rsidR="009D2B93" w:rsidRPr="009D2B93">
        <w:rPr>
          <w:rFonts w:ascii="Aptos" w:hAnsi="Aptos" w:cs="Segoe UI"/>
        </w:rPr>
        <w:t xml:space="preserve"> </w:t>
      </w:r>
      <w:r w:rsidRPr="009D2B93">
        <w:rPr>
          <w:rFonts w:ascii="Aptos" w:hAnsi="Aptos" w:cs="Segoe UI"/>
        </w:rPr>
        <w:t>incidents of noncompliance.</w:t>
      </w:r>
    </w:p>
    <w:p w14:paraId="4F3CB45C" w14:textId="387158A7" w:rsidR="00041558" w:rsidRPr="006B1CB0" w:rsidRDefault="00041558" w:rsidP="009028A6">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cs="Segoe UI"/>
        </w:rPr>
        <w:t>Prepare and present course content in a professional manner, utilizing a variety of teaching and evaluation methods to accommodate different learning styles (e.g., textbook, workbook, class discussion, case studies, quizzes, videos, demonstration).</w:t>
      </w:r>
    </w:p>
    <w:p w14:paraId="66E01ABD" w14:textId="77777777" w:rsidR="00041558" w:rsidRPr="006B1CB0" w:rsidRDefault="00041558" w:rsidP="00041558">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cs="Segoe UI"/>
        </w:rPr>
        <w:t xml:space="preserve">Promote positive and productive relationships with service area hospitals, clinics, businesses, industries, agencies, as well as LSUS staff and students. </w:t>
      </w:r>
    </w:p>
    <w:p w14:paraId="3E6EC563" w14:textId="77777777" w:rsidR="00041558" w:rsidRPr="006B1CB0" w:rsidRDefault="00041558" w:rsidP="00041558">
      <w:pPr>
        <w:pStyle w:val="paragraph"/>
        <w:numPr>
          <w:ilvl w:val="0"/>
          <w:numId w:val="3"/>
        </w:numPr>
        <w:spacing w:before="0" w:beforeAutospacing="0" w:after="0" w:afterAutospacing="0"/>
        <w:ind w:right="-540"/>
        <w:textAlignment w:val="baseline"/>
        <w:rPr>
          <w:rFonts w:ascii="Aptos" w:hAnsi="Aptos" w:cs="Segoe UI"/>
        </w:rPr>
      </w:pPr>
      <w:r w:rsidRPr="006B1CB0">
        <w:rPr>
          <w:rFonts w:ascii="Aptos" w:hAnsi="Aptos"/>
        </w:rPr>
        <w:t xml:space="preserve">Assist the Assistant Director/coordinator in scheduling curriculum content and classroom scheduling. </w:t>
      </w:r>
    </w:p>
    <w:p w14:paraId="3A97430D" w14:textId="0695B653" w:rsidR="00041558" w:rsidRPr="006B1CB0" w:rsidRDefault="00041558" w:rsidP="006B1CB0">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 xml:space="preserve">Maintain accurate attendance, progress, and evaluation records. </w:t>
      </w:r>
    </w:p>
    <w:p w14:paraId="57F42CA0" w14:textId="77777777" w:rsidR="00041558" w:rsidRPr="006B1CB0" w:rsidRDefault="00041558" w:rsidP="00892509">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Be punctual in class attendance and provide instruction for the complete class period.</w:t>
      </w:r>
    </w:p>
    <w:p w14:paraId="4D60ED56" w14:textId="77777777" w:rsidR="00041558" w:rsidRPr="006B1CB0" w:rsidRDefault="00041558" w:rsidP="00892509">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Notify students verbally and in writing of potential clinical or theory failure.</w:t>
      </w:r>
    </w:p>
    <w:p w14:paraId="1A7DD5B6" w14:textId="77777777" w:rsidR="00041558" w:rsidRPr="006B1CB0" w:rsidRDefault="00041558" w:rsidP="00892509">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Administer periodic test, assignments and informal classroom assessment to monitor the student’s performances.</w:t>
      </w:r>
    </w:p>
    <w:p w14:paraId="687C55F2" w14:textId="77777777" w:rsidR="00041558" w:rsidRPr="006B1CB0" w:rsidRDefault="00041558" w:rsidP="002321B3">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Be adaptable to schedule/load adjustments based on student census and accountable for a forty-hour workweek.</w:t>
      </w:r>
    </w:p>
    <w:p w14:paraId="04FA12EA" w14:textId="77777777" w:rsidR="00041558" w:rsidRPr="006B1CB0" w:rsidRDefault="00041558" w:rsidP="002321B3">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Represent the school in a manner, appearance and behavior that promotes a positive image of the program.</w:t>
      </w:r>
    </w:p>
    <w:p w14:paraId="08B44100" w14:textId="77777777" w:rsidR="00041558" w:rsidRPr="006B1CB0" w:rsidRDefault="00041558" w:rsidP="002321B3">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Serve as a role model for students in professional interaction with other health workers and with clinical facilities.</w:t>
      </w:r>
    </w:p>
    <w:p w14:paraId="062E5400" w14:textId="419E9D5C" w:rsidR="00041558" w:rsidRPr="009D2B93" w:rsidRDefault="00041558" w:rsidP="00C87CD2">
      <w:pPr>
        <w:pStyle w:val="paragraph"/>
        <w:numPr>
          <w:ilvl w:val="0"/>
          <w:numId w:val="3"/>
        </w:numPr>
        <w:spacing w:before="0" w:beforeAutospacing="0" w:after="0" w:afterAutospacing="0"/>
        <w:ind w:right="-540"/>
        <w:textAlignment w:val="baseline"/>
        <w:rPr>
          <w:rFonts w:ascii="Aptos" w:hAnsi="Aptos" w:cs="Segoe UI"/>
        </w:rPr>
      </w:pPr>
      <w:r w:rsidRPr="009D2B93">
        <w:rPr>
          <w:rFonts w:ascii="Aptos" w:hAnsi="Aptos"/>
        </w:rPr>
        <w:t>Provide competent instruction in the clinical and theoretical areas of nursing, enabling students to pass the State Board of Practical Nursing Exam.</w:t>
      </w:r>
    </w:p>
    <w:p w14:paraId="3A5943EA" w14:textId="77777777" w:rsidR="00041558" w:rsidRPr="006B1CB0" w:rsidRDefault="00041558" w:rsidP="002321B3">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 xml:space="preserve">Maintain high standards and promote excellence in education. </w:t>
      </w:r>
    </w:p>
    <w:p w14:paraId="0D8F3F87" w14:textId="77777777" w:rsidR="00041558" w:rsidRPr="006B1CB0" w:rsidRDefault="00041558" w:rsidP="002321B3">
      <w:pPr>
        <w:pStyle w:val="paragraph"/>
        <w:numPr>
          <w:ilvl w:val="0"/>
          <w:numId w:val="3"/>
        </w:numPr>
        <w:spacing w:before="0" w:beforeAutospacing="0" w:after="0" w:afterAutospacing="0"/>
        <w:ind w:right="-540"/>
        <w:jc w:val="both"/>
        <w:textAlignment w:val="baseline"/>
        <w:rPr>
          <w:rFonts w:ascii="Aptos" w:hAnsi="Aptos" w:cs="Segoe UI"/>
        </w:rPr>
      </w:pPr>
      <w:r w:rsidRPr="006B1CB0">
        <w:rPr>
          <w:rFonts w:ascii="Aptos" w:hAnsi="Aptos"/>
        </w:rPr>
        <w:t>Ensuring that the lab is well equipped and order supplies when needed.</w:t>
      </w:r>
    </w:p>
    <w:p w14:paraId="4B84D783" w14:textId="77777777" w:rsidR="00041558" w:rsidRPr="006B1CB0" w:rsidRDefault="00041558" w:rsidP="00041558">
      <w:pPr>
        <w:pStyle w:val="paragraph"/>
        <w:spacing w:before="0" w:beforeAutospacing="0" w:after="0" w:afterAutospacing="0"/>
        <w:ind w:left="360" w:right="-540"/>
        <w:jc w:val="both"/>
        <w:textAlignment w:val="baseline"/>
        <w:rPr>
          <w:rFonts w:ascii="Aptos" w:hAnsi="Aptos" w:cs="Segoe UI"/>
        </w:rPr>
      </w:pPr>
    </w:p>
    <w:p w14:paraId="424CA2A4" w14:textId="4D0D68A5" w:rsidR="00041558" w:rsidRPr="006B1CB0" w:rsidRDefault="00041558" w:rsidP="00041558">
      <w:pPr>
        <w:pStyle w:val="paragraph"/>
        <w:spacing w:before="0" w:beforeAutospacing="0" w:after="0" w:afterAutospacing="0"/>
        <w:ind w:left="-360" w:right="-540"/>
        <w:jc w:val="both"/>
        <w:textAlignment w:val="baseline"/>
        <w:rPr>
          <w:rFonts w:ascii="Aptos" w:hAnsi="Aptos" w:cs="Segoe UI"/>
        </w:rPr>
      </w:pPr>
      <w:r w:rsidRPr="006B1CB0">
        <w:rPr>
          <w:rStyle w:val="normaltextrun"/>
          <w:rFonts w:ascii="Aptos" w:eastAsiaTheme="majorEastAsia" w:hAnsi="Aptos" w:cs="Segoe UI"/>
          <w:b/>
          <w:bCs/>
        </w:rPr>
        <w:t>Required Qualifications:</w:t>
      </w:r>
      <w:r w:rsidRPr="006B1CB0">
        <w:rPr>
          <w:rStyle w:val="eop"/>
          <w:rFonts w:ascii="Aptos" w:eastAsiaTheme="majorEastAsia" w:hAnsi="Aptos" w:cs="Segoe UI"/>
        </w:rPr>
        <w:t> </w:t>
      </w:r>
    </w:p>
    <w:p w14:paraId="1108568E" w14:textId="77777777" w:rsidR="00041558" w:rsidRPr="006B1CB0" w:rsidRDefault="00041558" w:rsidP="002321B3">
      <w:pPr>
        <w:pStyle w:val="ListParagraph"/>
        <w:numPr>
          <w:ilvl w:val="0"/>
          <w:numId w:val="4"/>
        </w:numPr>
        <w:spacing w:after="0" w:line="240" w:lineRule="auto"/>
        <w:rPr>
          <w:rFonts w:ascii="Aptos" w:hAnsi="Aptos"/>
          <w:sz w:val="24"/>
          <w:szCs w:val="24"/>
        </w:rPr>
      </w:pPr>
      <w:r w:rsidRPr="006B1CB0">
        <w:rPr>
          <w:rFonts w:ascii="Aptos" w:hAnsi="Aptos"/>
          <w:sz w:val="24"/>
          <w:szCs w:val="24"/>
        </w:rPr>
        <w:t>A current Registered Nurse License, approved by the Louisiana State Board of Practical Nurse Examiners.</w:t>
      </w:r>
    </w:p>
    <w:p w14:paraId="07ED4B6C" w14:textId="77777777" w:rsidR="00041558" w:rsidRPr="006B1CB0" w:rsidRDefault="00041558" w:rsidP="002321B3">
      <w:pPr>
        <w:pStyle w:val="ListParagraph"/>
        <w:numPr>
          <w:ilvl w:val="0"/>
          <w:numId w:val="4"/>
        </w:numPr>
        <w:spacing w:after="0" w:line="240" w:lineRule="auto"/>
        <w:contextualSpacing w:val="0"/>
        <w:rPr>
          <w:rFonts w:ascii="Aptos" w:hAnsi="Aptos"/>
          <w:sz w:val="24"/>
          <w:szCs w:val="24"/>
        </w:rPr>
      </w:pPr>
      <w:r w:rsidRPr="006B1CB0">
        <w:rPr>
          <w:rFonts w:ascii="Aptos" w:hAnsi="Aptos"/>
          <w:sz w:val="24"/>
          <w:szCs w:val="24"/>
        </w:rPr>
        <w:t xml:space="preserve">A Registered Nurse with a minimum of three years of nursing experience. </w:t>
      </w:r>
    </w:p>
    <w:p w14:paraId="35732CCD" w14:textId="77777777" w:rsidR="00041558" w:rsidRPr="006B1CB0" w:rsidRDefault="00041558" w:rsidP="002321B3">
      <w:pPr>
        <w:pStyle w:val="ListParagraph"/>
        <w:numPr>
          <w:ilvl w:val="0"/>
          <w:numId w:val="4"/>
        </w:numPr>
        <w:spacing w:after="0" w:line="240" w:lineRule="auto"/>
        <w:contextualSpacing w:val="0"/>
        <w:rPr>
          <w:rFonts w:ascii="Aptos" w:hAnsi="Aptos"/>
          <w:sz w:val="24"/>
          <w:szCs w:val="24"/>
        </w:rPr>
      </w:pPr>
      <w:r w:rsidRPr="006B1CB0">
        <w:rPr>
          <w:rFonts w:ascii="Aptos" w:hAnsi="Aptos"/>
          <w:sz w:val="24"/>
          <w:szCs w:val="24"/>
        </w:rPr>
        <w:t xml:space="preserve">At least one of these three years must have been as a medical-surgical hospital staff nurse providing direct patient care. An applicant for nursing instructor must have practiced as a nurse for a minimum of six full-time months during the three years immediately preceding application. </w:t>
      </w:r>
    </w:p>
    <w:p w14:paraId="1E8A81A7" w14:textId="77777777" w:rsidR="00041558" w:rsidRPr="006B1CB0" w:rsidRDefault="00041558" w:rsidP="002321B3">
      <w:pPr>
        <w:pStyle w:val="ListParagraph"/>
        <w:numPr>
          <w:ilvl w:val="0"/>
          <w:numId w:val="4"/>
        </w:numPr>
        <w:spacing w:after="0" w:line="240" w:lineRule="auto"/>
        <w:rPr>
          <w:rFonts w:ascii="Aptos" w:hAnsi="Aptos"/>
          <w:sz w:val="24"/>
          <w:szCs w:val="24"/>
        </w:rPr>
      </w:pPr>
      <w:r w:rsidRPr="006B1CB0">
        <w:rPr>
          <w:rFonts w:ascii="Aptos" w:hAnsi="Aptos" w:cs="Times New Roman"/>
          <w:sz w:val="24"/>
          <w:szCs w:val="24"/>
        </w:rPr>
        <w:t xml:space="preserve">CPR certified through the </w:t>
      </w:r>
      <w:r w:rsidRPr="006B1CB0">
        <w:rPr>
          <w:rFonts w:ascii="Aptos" w:hAnsi="Aptos" w:cs="Times New Roman"/>
          <w:b/>
          <w:bCs/>
          <w:sz w:val="24"/>
          <w:szCs w:val="24"/>
        </w:rPr>
        <w:t>American Heart Association</w:t>
      </w:r>
      <w:r w:rsidRPr="006B1CB0">
        <w:rPr>
          <w:rFonts w:ascii="Aptos" w:hAnsi="Aptos" w:cs="Times New Roman"/>
          <w:sz w:val="24"/>
          <w:szCs w:val="24"/>
        </w:rPr>
        <w:t>.</w:t>
      </w:r>
    </w:p>
    <w:p w14:paraId="429C9A97" w14:textId="77777777" w:rsidR="00041558" w:rsidRPr="006B1CB0" w:rsidRDefault="00041558" w:rsidP="00041558">
      <w:pPr>
        <w:spacing w:after="0" w:line="240" w:lineRule="auto"/>
        <w:ind w:left="360"/>
        <w:rPr>
          <w:rFonts w:ascii="Aptos" w:hAnsi="Aptos"/>
          <w:sz w:val="24"/>
          <w:szCs w:val="24"/>
        </w:rPr>
      </w:pPr>
    </w:p>
    <w:p w14:paraId="0CE3722B" w14:textId="66CF21B4" w:rsidR="00041558" w:rsidRPr="006B1CB0" w:rsidRDefault="00041558" w:rsidP="00041558">
      <w:pPr>
        <w:rPr>
          <w:rFonts w:ascii="Aptos" w:hAnsi="Aptos" w:cs="Times New Roman"/>
          <w:b/>
          <w:bCs/>
          <w:sz w:val="24"/>
          <w:szCs w:val="24"/>
        </w:rPr>
      </w:pPr>
      <w:r w:rsidRPr="006B1CB0">
        <w:rPr>
          <w:rFonts w:ascii="Aptos" w:hAnsi="Aptos" w:cs="Times New Roman"/>
          <w:b/>
          <w:bCs/>
          <w:sz w:val="24"/>
          <w:szCs w:val="24"/>
        </w:rPr>
        <w:t xml:space="preserve">Note: No educational degree in nursing or in any other field shall substitute for the medical-surgical component. </w:t>
      </w:r>
    </w:p>
    <w:p w14:paraId="2C064564" w14:textId="77777777" w:rsidR="009D2B93" w:rsidRDefault="009D2B93">
      <w:pPr>
        <w:rPr>
          <w:rStyle w:val="normaltextrun"/>
          <w:rFonts w:ascii="Aptos" w:eastAsiaTheme="majorEastAsia" w:hAnsi="Aptos" w:cs="Segoe UI"/>
          <w:b/>
          <w:bCs/>
          <w:sz w:val="24"/>
          <w:szCs w:val="24"/>
        </w:rPr>
      </w:pPr>
      <w:r>
        <w:rPr>
          <w:rStyle w:val="normaltextrun"/>
          <w:rFonts w:ascii="Aptos" w:eastAsiaTheme="majorEastAsia" w:hAnsi="Aptos" w:cs="Segoe UI"/>
          <w:b/>
          <w:bCs/>
        </w:rPr>
        <w:br w:type="page"/>
      </w:r>
    </w:p>
    <w:p w14:paraId="4013CDD9" w14:textId="77777777" w:rsidR="009D2B93" w:rsidRDefault="009D2B93" w:rsidP="00041558">
      <w:pPr>
        <w:pStyle w:val="paragraph"/>
        <w:spacing w:before="0" w:beforeAutospacing="0" w:after="0" w:afterAutospacing="0"/>
        <w:ind w:left="-360" w:right="-540"/>
        <w:textAlignment w:val="baseline"/>
        <w:rPr>
          <w:rStyle w:val="normaltextrun"/>
          <w:rFonts w:ascii="Aptos" w:eastAsiaTheme="majorEastAsia" w:hAnsi="Aptos" w:cs="Segoe UI"/>
          <w:b/>
          <w:bCs/>
        </w:rPr>
      </w:pPr>
    </w:p>
    <w:p w14:paraId="189FE5F8" w14:textId="77777777" w:rsidR="009D2B93" w:rsidRDefault="009D2B93" w:rsidP="00041558">
      <w:pPr>
        <w:pStyle w:val="paragraph"/>
        <w:spacing w:before="0" w:beforeAutospacing="0" w:after="0" w:afterAutospacing="0"/>
        <w:ind w:left="-360" w:right="-540"/>
        <w:textAlignment w:val="baseline"/>
        <w:rPr>
          <w:rStyle w:val="normaltextrun"/>
          <w:rFonts w:ascii="Aptos" w:eastAsiaTheme="majorEastAsia" w:hAnsi="Aptos" w:cs="Segoe UI"/>
          <w:b/>
          <w:bCs/>
        </w:rPr>
      </w:pPr>
    </w:p>
    <w:p w14:paraId="1FD7C6A5" w14:textId="77777777" w:rsidR="009D2B93" w:rsidRDefault="009D2B93" w:rsidP="00041558">
      <w:pPr>
        <w:pStyle w:val="paragraph"/>
        <w:spacing w:before="0" w:beforeAutospacing="0" w:after="0" w:afterAutospacing="0"/>
        <w:ind w:left="-360" w:right="-540"/>
        <w:textAlignment w:val="baseline"/>
        <w:rPr>
          <w:rStyle w:val="normaltextrun"/>
          <w:rFonts w:ascii="Aptos" w:eastAsiaTheme="majorEastAsia" w:hAnsi="Aptos" w:cs="Segoe UI"/>
          <w:b/>
          <w:bCs/>
        </w:rPr>
      </w:pPr>
    </w:p>
    <w:p w14:paraId="0F0897B3" w14:textId="77777777" w:rsidR="009D2B93" w:rsidRDefault="009D2B93" w:rsidP="00041558">
      <w:pPr>
        <w:pStyle w:val="paragraph"/>
        <w:spacing w:before="0" w:beforeAutospacing="0" w:after="0" w:afterAutospacing="0"/>
        <w:ind w:left="-360" w:right="-540"/>
        <w:textAlignment w:val="baseline"/>
        <w:rPr>
          <w:rStyle w:val="normaltextrun"/>
          <w:rFonts w:ascii="Aptos" w:eastAsiaTheme="majorEastAsia" w:hAnsi="Aptos" w:cs="Segoe UI"/>
          <w:b/>
          <w:bCs/>
        </w:rPr>
      </w:pPr>
    </w:p>
    <w:p w14:paraId="73A5C4E9" w14:textId="77777777" w:rsidR="009D2B93" w:rsidRDefault="00041558" w:rsidP="009D2B93">
      <w:pPr>
        <w:pStyle w:val="paragraph"/>
        <w:spacing w:before="0" w:beforeAutospacing="0" w:after="0" w:afterAutospacing="0"/>
        <w:ind w:left="-360" w:right="-540"/>
        <w:textAlignment w:val="baseline"/>
        <w:rPr>
          <w:rStyle w:val="eop"/>
          <w:rFonts w:ascii="Aptos" w:eastAsiaTheme="majorEastAsia" w:hAnsi="Aptos" w:cs="Segoe UI"/>
        </w:rPr>
      </w:pPr>
      <w:r w:rsidRPr="006B1CB0">
        <w:rPr>
          <w:rStyle w:val="normaltextrun"/>
          <w:rFonts w:ascii="Aptos" w:eastAsiaTheme="majorEastAsia" w:hAnsi="Aptos" w:cs="Segoe UI"/>
          <w:b/>
          <w:bCs/>
        </w:rPr>
        <w:t>Salary and Benefits:</w:t>
      </w:r>
    </w:p>
    <w:p w14:paraId="608680A6" w14:textId="1A34B8E4" w:rsidR="00041558" w:rsidRPr="009D2B93" w:rsidRDefault="00041558" w:rsidP="009D2B93">
      <w:pPr>
        <w:pStyle w:val="paragraph"/>
        <w:numPr>
          <w:ilvl w:val="0"/>
          <w:numId w:val="9"/>
        </w:numPr>
        <w:spacing w:before="0" w:beforeAutospacing="0" w:after="0" w:afterAutospacing="0"/>
        <w:ind w:right="-540"/>
        <w:textAlignment w:val="baseline"/>
        <w:rPr>
          <w:rFonts w:ascii="Aptos" w:eastAsiaTheme="majorEastAsia" w:hAnsi="Aptos" w:cs="Segoe UI"/>
        </w:rPr>
      </w:pPr>
      <w:r w:rsidRPr="006B1CB0">
        <w:rPr>
          <w:rStyle w:val="normaltextrun"/>
          <w:rFonts w:ascii="Aptos" w:eastAsiaTheme="majorEastAsia" w:hAnsi="Aptos" w:cs="Segoe UI"/>
        </w:rPr>
        <w:t>Competitive salary commensurate with experience.</w:t>
      </w:r>
      <w:r w:rsidRPr="006B1CB0">
        <w:rPr>
          <w:rStyle w:val="eop"/>
          <w:rFonts w:ascii="Aptos" w:eastAsiaTheme="majorEastAsia" w:hAnsi="Aptos" w:cs="Segoe UI"/>
        </w:rPr>
        <w:t> </w:t>
      </w:r>
    </w:p>
    <w:p w14:paraId="7DDB451E" w14:textId="54EC82A8" w:rsidR="009D2B93" w:rsidRDefault="00041558" w:rsidP="009D2B93">
      <w:pPr>
        <w:pStyle w:val="paragraph"/>
        <w:numPr>
          <w:ilvl w:val="0"/>
          <w:numId w:val="9"/>
        </w:numPr>
        <w:spacing w:before="0" w:beforeAutospacing="0" w:after="0" w:afterAutospacing="0"/>
        <w:textAlignment w:val="baseline"/>
        <w:rPr>
          <w:rStyle w:val="normaltextrun"/>
          <w:rFonts w:ascii="Aptos" w:hAnsi="Aptos" w:cs="Segoe UI"/>
        </w:rPr>
      </w:pPr>
      <w:r w:rsidRPr="006B1CB0">
        <w:rPr>
          <w:rStyle w:val="normaltextrun"/>
          <w:rFonts w:ascii="Aptos" w:eastAsiaTheme="majorEastAsia" w:hAnsi="Aptos" w:cs="Segoe UI"/>
        </w:rPr>
        <w:t>Comprehensive benefits package, including health insurance, retirement plan options, and professional development support.</w:t>
      </w:r>
      <w:r w:rsidRPr="006B1CB0">
        <w:rPr>
          <w:rStyle w:val="eop"/>
          <w:rFonts w:ascii="Aptos" w:eastAsiaTheme="majorEastAsia" w:hAnsi="Aptos" w:cs="Segoe UI"/>
        </w:rPr>
        <w:t> </w:t>
      </w:r>
    </w:p>
    <w:p w14:paraId="35C219D1" w14:textId="77777777" w:rsidR="009D2B93" w:rsidRDefault="009D2B93" w:rsidP="009D2B93">
      <w:pPr>
        <w:pStyle w:val="paragraph"/>
        <w:spacing w:before="0" w:beforeAutospacing="0" w:after="0" w:afterAutospacing="0"/>
        <w:ind w:left="720"/>
        <w:textAlignment w:val="baseline"/>
        <w:rPr>
          <w:rStyle w:val="normaltextrun"/>
          <w:rFonts w:ascii="Aptos" w:hAnsi="Aptos" w:cs="Segoe UI"/>
        </w:rPr>
      </w:pPr>
    </w:p>
    <w:p w14:paraId="47FDEA82" w14:textId="5FF7854F" w:rsidR="009D2B93" w:rsidRPr="009D2B93" w:rsidRDefault="009D2B93" w:rsidP="009D2B93">
      <w:pPr>
        <w:pStyle w:val="paragraph"/>
        <w:spacing w:before="0" w:beforeAutospacing="0" w:after="0" w:afterAutospacing="0"/>
        <w:ind w:left="-360"/>
        <w:textAlignment w:val="baseline"/>
        <w:rPr>
          <w:rFonts w:ascii="Aptos" w:hAnsi="Aptos" w:cs="Segoe UI"/>
        </w:rPr>
      </w:pPr>
      <w:r w:rsidRPr="009D2B93">
        <w:rPr>
          <w:rStyle w:val="normaltextrun"/>
          <w:rFonts w:ascii="Aptos" w:eastAsiaTheme="majorEastAsia" w:hAnsi="Aptos" w:cs="Segoe UI"/>
          <w:b/>
          <w:bCs/>
        </w:rPr>
        <w:t>Application Process:</w:t>
      </w:r>
      <w:r w:rsidRPr="009D2B93">
        <w:rPr>
          <w:rStyle w:val="eop"/>
          <w:rFonts w:ascii="Aptos" w:eastAsiaTheme="majorEastAsia" w:hAnsi="Aptos" w:cs="Segoe UI"/>
        </w:rPr>
        <w:t> </w:t>
      </w:r>
    </w:p>
    <w:p w14:paraId="124896C1" w14:textId="2BBBF6EE" w:rsidR="00990A8D" w:rsidRPr="00A5195E" w:rsidRDefault="00990A8D" w:rsidP="00990A8D">
      <w:pPr>
        <w:pStyle w:val="paragraph"/>
        <w:spacing w:before="0" w:beforeAutospacing="0" w:after="0" w:afterAutospacing="0"/>
        <w:ind w:left="-360" w:right="-540"/>
        <w:textAlignment w:val="baseline"/>
        <w:rPr>
          <w:rFonts w:ascii="Aptos" w:hAnsi="Aptos" w:cs="Segoe UI"/>
        </w:rPr>
      </w:pPr>
      <w:r w:rsidRPr="006B1CB0">
        <w:rPr>
          <w:rStyle w:val="normaltextrun"/>
          <w:rFonts w:ascii="Aptos" w:eastAsiaTheme="majorEastAsia" w:hAnsi="Aptos" w:cs="Segoe UI"/>
        </w:rPr>
        <w:t>Review of complete applications will begin immediately and continue until the position is filled. </w:t>
      </w:r>
      <w:r w:rsidRPr="006B1CB0">
        <w:rPr>
          <w:rStyle w:val="eop"/>
          <w:rFonts w:ascii="Aptos" w:eastAsiaTheme="majorEastAsia" w:hAnsi="Aptos" w:cs="Segoe UI"/>
        </w:rPr>
        <w:t> </w:t>
      </w:r>
      <w:r w:rsidRPr="006B1CB0">
        <w:rPr>
          <w:rStyle w:val="normaltextrun"/>
          <w:rFonts w:ascii="Aptos" w:eastAsiaTheme="majorEastAsia" w:hAnsi="Aptos" w:cs="Segoe UI"/>
        </w:rPr>
        <w:t>To apply, submit a cover letter, CV, and contact information for three (3) professional references to the College of Education and Human Development: </w:t>
      </w:r>
      <w:hyperlink r:id="rId10" w:tgtFrame="_blank" w:history="1">
        <w:r w:rsidRPr="006B1CB0">
          <w:rPr>
            <w:rStyle w:val="normaltextrun"/>
            <w:rFonts w:ascii="Aptos" w:eastAsiaTheme="majorEastAsia" w:hAnsi="Aptos" w:cs="Segoe UI"/>
            <w:color w:val="0000FF"/>
            <w:u w:val="single"/>
          </w:rPr>
          <w:t>CEHD@lsus.edu</w:t>
        </w:r>
      </w:hyperlink>
      <w:r w:rsidRPr="006B1CB0">
        <w:rPr>
          <w:rStyle w:val="normaltextrun"/>
          <w:rFonts w:ascii="Aptos" w:eastAsiaTheme="majorEastAsia" w:hAnsi="Aptos" w:cs="Segoe UI"/>
        </w:rPr>
        <w:t>.</w:t>
      </w:r>
    </w:p>
    <w:p w14:paraId="05CC1FB1" w14:textId="77777777" w:rsidR="00990A8D" w:rsidRPr="006B1CB0" w:rsidRDefault="00990A8D" w:rsidP="00990A8D">
      <w:pPr>
        <w:pStyle w:val="paragraph"/>
        <w:spacing w:before="0" w:beforeAutospacing="0" w:after="0" w:afterAutospacing="0"/>
        <w:ind w:left="-360" w:right="-540"/>
        <w:textAlignment w:val="baseline"/>
        <w:rPr>
          <w:rFonts w:ascii="Aptos" w:hAnsi="Aptos" w:cs="Segoe UI"/>
        </w:rPr>
      </w:pPr>
      <w:r w:rsidRPr="006B1CB0">
        <w:rPr>
          <w:rStyle w:val="eop"/>
          <w:rFonts w:ascii="Aptos" w:eastAsiaTheme="majorEastAsia" w:hAnsi="Aptos" w:cs="Segoe UI"/>
        </w:rPr>
        <w:t> </w:t>
      </w:r>
    </w:p>
    <w:p w14:paraId="02E877E9" w14:textId="77777777" w:rsidR="00990A8D" w:rsidRPr="006B1CB0" w:rsidRDefault="00990A8D" w:rsidP="00990A8D">
      <w:pPr>
        <w:pStyle w:val="paragraph"/>
        <w:spacing w:before="0" w:beforeAutospacing="0" w:after="0" w:afterAutospacing="0"/>
        <w:ind w:left="-360" w:right="-540"/>
        <w:textAlignment w:val="baseline"/>
        <w:rPr>
          <w:rFonts w:ascii="Aptos" w:hAnsi="Aptos" w:cs="Segoe UI"/>
        </w:rPr>
      </w:pPr>
      <w:r w:rsidRPr="006B1CB0">
        <w:rPr>
          <w:rStyle w:val="normaltextrun"/>
          <w:rFonts w:ascii="Aptos" w:eastAsiaTheme="majorEastAsia" w:hAnsi="Aptos" w:cs="Segoe UI"/>
        </w:rPr>
        <w:t>For questions about the position, contact: </w:t>
      </w:r>
      <w:hyperlink r:id="rId11" w:history="1">
        <w:r w:rsidRPr="006B1CB0">
          <w:rPr>
            <w:rStyle w:val="Hyperlink"/>
            <w:rFonts w:ascii="Aptos" w:eastAsiaTheme="majorEastAsia" w:hAnsi="Aptos" w:cs="Segoe UI"/>
          </w:rPr>
          <w:t>Glenda.Poole@lsus.edu</w:t>
        </w:r>
      </w:hyperlink>
      <w:r w:rsidRPr="006B1CB0">
        <w:rPr>
          <w:rFonts w:ascii="Aptos" w:eastAsiaTheme="majorEastAsia" w:hAnsi="Aptos" w:cs="Segoe UI"/>
        </w:rPr>
        <w:t xml:space="preserve"> </w:t>
      </w:r>
    </w:p>
    <w:p w14:paraId="2B4CD85F" w14:textId="77777777" w:rsidR="00990A8D" w:rsidRPr="006B1CB0" w:rsidRDefault="00990A8D" w:rsidP="00990A8D">
      <w:pPr>
        <w:pStyle w:val="paragraph"/>
        <w:spacing w:before="0" w:beforeAutospacing="0" w:after="0" w:afterAutospacing="0"/>
        <w:ind w:left="-360" w:right="-540"/>
        <w:textAlignment w:val="baseline"/>
        <w:rPr>
          <w:rFonts w:ascii="Aptos" w:hAnsi="Aptos" w:cs="Segoe UI"/>
        </w:rPr>
      </w:pPr>
      <w:r w:rsidRPr="006B1CB0">
        <w:rPr>
          <w:rStyle w:val="eop"/>
          <w:rFonts w:ascii="Aptos" w:eastAsiaTheme="majorEastAsia" w:hAnsi="Aptos" w:cs="Segoe UI"/>
        </w:rPr>
        <w:t> </w:t>
      </w:r>
    </w:p>
    <w:p w14:paraId="5B5F6CA7" w14:textId="1D18F3DC" w:rsidR="00041558" w:rsidRPr="006B1CB0" w:rsidRDefault="00990A8D" w:rsidP="009D2B93">
      <w:pPr>
        <w:pStyle w:val="paragraph"/>
        <w:spacing w:before="0" w:beforeAutospacing="0" w:after="0" w:afterAutospacing="0"/>
        <w:ind w:left="-360" w:right="-540"/>
        <w:textAlignment w:val="baseline"/>
        <w:rPr>
          <w:rFonts w:ascii="Aptos" w:hAnsi="Aptos" w:cs="Segoe UI"/>
        </w:rPr>
      </w:pPr>
      <w:r w:rsidRPr="006B1CB0">
        <w:rPr>
          <w:rStyle w:val="normaltextrun"/>
          <w:rFonts w:ascii="Aptos" w:eastAsiaTheme="majorEastAsia" w:hAnsi="Aptos" w:cs="Segoe UI"/>
        </w:rPr>
        <w:t xml:space="preserve">For accessibility accommodations during any part of the hiring process, </w:t>
      </w:r>
      <w:r w:rsidR="009D2B93">
        <w:rPr>
          <w:rStyle w:val="normaltextrun"/>
          <w:rFonts w:ascii="Aptos" w:eastAsiaTheme="majorEastAsia" w:hAnsi="Aptos" w:cs="Segoe UI"/>
        </w:rPr>
        <w:t>contact</w:t>
      </w:r>
      <w:r w:rsidRPr="006B1CB0">
        <w:rPr>
          <w:rStyle w:val="normaltextrun"/>
          <w:rFonts w:ascii="Aptos" w:eastAsiaTheme="majorEastAsia" w:hAnsi="Aptos" w:cs="Segoe UI"/>
        </w:rPr>
        <w:t> </w:t>
      </w:r>
      <w:hyperlink r:id="rId12" w:tgtFrame="_blank" w:history="1">
        <w:r w:rsidRPr="006B1CB0">
          <w:rPr>
            <w:rStyle w:val="normaltextrun"/>
            <w:rFonts w:ascii="Aptos" w:eastAsiaTheme="majorEastAsia" w:hAnsi="Aptos" w:cs="Segoe UI"/>
            <w:color w:val="467886"/>
            <w:u w:val="single"/>
          </w:rPr>
          <w:t>disabilityservices@lsus.edu</w:t>
        </w:r>
      </w:hyperlink>
      <w:r w:rsidRPr="006B1CB0">
        <w:rPr>
          <w:rStyle w:val="normaltextrun"/>
          <w:rFonts w:ascii="Aptos" w:eastAsiaTheme="majorEastAsia" w:hAnsi="Aptos" w:cs="Segoe UI"/>
        </w:rPr>
        <w:t>/318-797-5116.</w:t>
      </w:r>
      <w:r w:rsidRPr="006B1CB0">
        <w:rPr>
          <w:rStyle w:val="eop"/>
          <w:rFonts w:ascii="Aptos" w:eastAsiaTheme="majorEastAsia" w:hAnsi="Aptos" w:cs="Segoe UI"/>
        </w:rPr>
        <w:t> </w:t>
      </w:r>
      <w:r w:rsidR="009D2B93">
        <w:rPr>
          <w:rStyle w:val="eop"/>
          <w:rFonts w:ascii="Aptos" w:eastAsiaTheme="majorEastAsia" w:hAnsi="Aptos" w:cs="Segoe UI"/>
        </w:rPr>
        <w:t xml:space="preserve"> </w:t>
      </w:r>
      <w:r w:rsidR="00041558" w:rsidRPr="006B1CB0">
        <w:rPr>
          <w:rStyle w:val="normaltextrun"/>
          <w:rFonts w:ascii="Aptos" w:eastAsiaTheme="majorEastAsia" w:hAnsi="Aptos" w:cs="Segoe UI"/>
        </w:rPr>
        <w:t>LSUS is an Equal Opportunity Employer.</w:t>
      </w:r>
      <w:r w:rsidR="00041558" w:rsidRPr="006B1CB0">
        <w:rPr>
          <w:rStyle w:val="eop"/>
          <w:rFonts w:ascii="Aptos" w:eastAsiaTheme="majorEastAsia" w:hAnsi="Aptos" w:cs="Segoe UI"/>
        </w:rPr>
        <w:t> </w:t>
      </w:r>
    </w:p>
    <w:p w14:paraId="76D8262C" w14:textId="77777777" w:rsidR="00041558" w:rsidRPr="006B1CB0" w:rsidRDefault="00041558" w:rsidP="00041558">
      <w:pPr>
        <w:pStyle w:val="paragraph"/>
        <w:spacing w:before="0" w:beforeAutospacing="0" w:after="0" w:afterAutospacing="0"/>
        <w:ind w:left="-360" w:right="-540"/>
        <w:textAlignment w:val="baseline"/>
        <w:rPr>
          <w:rFonts w:ascii="Aptos" w:hAnsi="Aptos" w:cs="Segoe UI"/>
        </w:rPr>
      </w:pPr>
      <w:r w:rsidRPr="006B1CB0">
        <w:rPr>
          <w:rStyle w:val="eop"/>
          <w:rFonts w:ascii="Aptos" w:eastAsiaTheme="majorEastAsia" w:hAnsi="Aptos" w:cs="Segoe UI"/>
        </w:rPr>
        <w:t> </w:t>
      </w:r>
    </w:p>
    <w:p w14:paraId="5D3D53AE" w14:textId="62E58794" w:rsidR="00041558" w:rsidRPr="006B1CB0" w:rsidRDefault="00041558" w:rsidP="000F04DB">
      <w:pPr>
        <w:pStyle w:val="paragraph"/>
        <w:spacing w:before="0" w:beforeAutospacing="0" w:after="0" w:afterAutospacing="0"/>
        <w:ind w:left="-360" w:right="-540"/>
        <w:textAlignment w:val="baseline"/>
        <w:rPr>
          <w:rFonts w:ascii="Aptos" w:eastAsiaTheme="majorEastAsia" w:hAnsi="Aptos" w:cs="Segoe UI"/>
        </w:rPr>
      </w:pPr>
      <w:r w:rsidRPr="006B1CB0">
        <w:rPr>
          <w:rStyle w:val="normaltextrun"/>
          <w:rFonts w:ascii="Aptos" w:eastAsiaTheme="majorEastAsia" w:hAnsi="Aptos" w:cs="Segoe UI"/>
        </w:rPr>
        <w:t>LSUS has more than 20 undergraduate degree programs, more than a dozen graduate programs including a Doctor of Edu</w:t>
      </w:r>
      <w:r w:rsidR="00A156A8" w:rsidRPr="006B1CB0">
        <w:rPr>
          <w:rStyle w:val="normaltextrun"/>
          <w:rFonts w:ascii="Aptos" w:eastAsiaTheme="majorEastAsia" w:hAnsi="Aptos" w:cs="Segoe UI"/>
        </w:rPr>
        <w:t xml:space="preserve">cation </w:t>
      </w:r>
      <w:r w:rsidRPr="006B1CB0">
        <w:rPr>
          <w:rStyle w:val="normaltextrun"/>
          <w:rFonts w:ascii="Aptos" w:eastAsiaTheme="majorEastAsia" w:hAnsi="Aptos" w:cs="Segoe UI"/>
        </w:rPr>
        <w:t>(Ed.D.) in Leadership Studies. Named by the U.S. Department of Education as one of the most affordable colleges in Louisiana,</w:t>
      </w:r>
      <w:r w:rsidR="009D2B93">
        <w:rPr>
          <w:rStyle w:val="normaltextrun"/>
          <w:rFonts w:ascii="Aptos" w:eastAsiaTheme="majorEastAsia" w:hAnsi="Aptos" w:cs="Segoe UI"/>
        </w:rPr>
        <w:t xml:space="preserve"> </w:t>
      </w:r>
      <w:r w:rsidRPr="006B1CB0">
        <w:rPr>
          <w:rStyle w:val="normaltextrun"/>
          <w:rFonts w:ascii="Aptos" w:eastAsiaTheme="majorEastAsia" w:hAnsi="Aptos" w:cs="Segoe UI"/>
        </w:rPr>
        <w:t>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r w:rsidRPr="006B1CB0">
        <w:rPr>
          <w:rStyle w:val="eop"/>
          <w:rFonts w:ascii="Aptos" w:eastAsiaTheme="majorEastAsia" w:hAnsi="Aptos" w:cs="Segoe UI"/>
        </w:rPr>
        <w:t> </w:t>
      </w:r>
    </w:p>
    <w:p w14:paraId="14C0110E" w14:textId="77777777" w:rsidR="00041558" w:rsidRPr="006B1CB0" w:rsidRDefault="00041558" w:rsidP="00041558">
      <w:pPr>
        <w:pStyle w:val="paragraph"/>
        <w:spacing w:before="0" w:beforeAutospacing="0" w:after="0" w:afterAutospacing="0"/>
        <w:ind w:left="-360" w:right="-540"/>
        <w:textAlignment w:val="baseline"/>
        <w:rPr>
          <w:rFonts w:ascii="Aptos" w:hAnsi="Aptos" w:cs="Segoe UI"/>
        </w:rPr>
      </w:pPr>
      <w:r w:rsidRPr="006B1CB0">
        <w:rPr>
          <w:rStyle w:val="eop"/>
          <w:rFonts w:ascii="Aptos" w:eastAsiaTheme="majorEastAsia" w:hAnsi="Aptos" w:cs="Segoe UI"/>
        </w:rPr>
        <w:t> </w:t>
      </w:r>
    </w:p>
    <w:p w14:paraId="275B0D92" w14:textId="77777777" w:rsidR="00041558" w:rsidRPr="006B1CB0" w:rsidRDefault="00041558" w:rsidP="00041558">
      <w:pPr>
        <w:pStyle w:val="paragraph"/>
        <w:spacing w:before="0" w:beforeAutospacing="0" w:after="0" w:afterAutospacing="0"/>
        <w:ind w:left="-360" w:right="-555"/>
        <w:textAlignment w:val="baseline"/>
        <w:rPr>
          <w:rFonts w:ascii="Aptos" w:hAnsi="Aptos" w:cs="Segoe UI"/>
        </w:rPr>
      </w:pPr>
      <w:r w:rsidRPr="006B1CB0">
        <w:rPr>
          <w:rStyle w:val="normaltextrun"/>
          <w:rFonts w:ascii="Aptos" w:eastAsiaTheme="majorEastAsia" w:hAnsi="Aptos" w:cs="Segoe UI"/>
          <w:b/>
          <w:bCs/>
        </w:rPr>
        <w:t>About Shreveport:</w:t>
      </w:r>
      <w:r w:rsidRPr="006B1CB0">
        <w:rPr>
          <w:rStyle w:val="eop"/>
          <w:rFonts w:ascii="Aptos" w:eastAsiaTheme="majorEastAsia" w:hAnsi="Aptos" w:cs="Segoe UI"/>
        </w:rPr>
        <w:t> </w:t>
      </w:r>
    </w:p>
    <w:p w14:paraId="6B245874" w14:textId="2DA00EEC" w:rsidR="00041558" w:rsidRPr="006B1CB0" w:rsidRDefault="00041558" w:rsidP="000A26C7">
      <w:pPr>
        <w:pStyle w:val="paragraph"/>
        <w:spacing w:before="0" w:beforeAutospacing="0" w:after="0" w:afterAutospacing="0"/>
        <w:ind w:left="-360" w:right="-540"/>
        <w:textAlignment w:val="baseline"/>
        <w:rPr>
          <w:rFonts w:ascii="Aptos" w:eastAsiaTheme="majorEastAsia" w:hAnsi="Aptos" w:cs="Segoe UI"/>
        </w:rPr>
      </w:pPr>
      <w:r w:rsidRPr="006B1CB0">
        <w:rPr>
          <w:rStyle w:val="normaltextrun"/>
          <w:rFonts w:ascii="Aptos" w:eastAsiaTheme="majorEastAsia" w:hAnsi="Aptos" w:cs="Segoe UI"/>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w:t>
      </w:r>
      <w:r w:rsidR="000A26C7">
        <w:rPr>
          <w:rStyle w:val="normaltextrun"/>
          <w:rFonts w:ascii="Aptos" w:eastAsiaTheme="majorEastAsia" w:hAnsi="Aptos" w:cs="Segoe UI"/>
        </w:rPr>
        <w:t xml:space="preserve"> </w:t>
      </w:r>
      <w:r w:rsidRPr="006B1CB0">
        <w:rPr>
          <w:rStyle w:val="normaltextrun"/>
          <w:rFonts w:ascii="Aptos" w:eastAsiaTheme="majorEastAsia" w:hAnsi="Aptos" w:cs="Segoe UI"/>
        </w:rPr>
        <w:t xml:space="preserve">the Brookshire Grocery Arena which hosts numerous musical events, comedians, rodeos, children’s events and ice-skating productions, among others. Shreveport also hosts dozens of festivals such as </w:t>
      </w:r>
      <w:r w:rsidR="006F4078">
        <w:rPr>
          <w:rStyle w:val="normaltextrun"/>
          <w:rFonts w:ascii="Aptos" w:eastAsiaTheme="majorEastAsia" w:hAnsi="Aptos" w:cs="Segoe UI"/>
        </w:rPr>
        <w:t xml:space="preserve">Mardi </w:t>
      </w:r>
      <w:r w:rsidR="009D2B93">
        <w:rPr>
          <w:rStyle w:val="normaltextrun"/>
          <w:rFonts w:ascii="Aptos" w:eastAsiaTheme="majorEastAsia" w:hAnsi="Aptos" w:cs="Segoe UI"/>
        </w:rPr>
        <w:t>G</w:t>
      </w:r>
      <w:r w:rsidRPr="006B1CB0">
        <w:rPr>
          <w:rStyle w:val="normaltextrun"/>
          <w:rFonts w:ascii="Aptos" w:eastAsiaTheme="majorEastAsia" w:hAnsi="Aptos" w:cs="Segoe UI"/>
        </w:rPr>
        <w:t>ras, Louisiana Prize Fest</w:t>
      </w:r>
      <w:r w:rsidR="00892509" w:rsidRPr="006B1CB0">
        <w:rPr>
          <w:rStyle w:val="normaltextrun"/>
          <w:rFonts w:ascii="Aptos" w:eastAsiaTheme="majorEastAsia" w:hAnsi="Aptos" w:cs="Segoe UI"/>
        </w:rPr>
        <w:t>, the</w:t>
      </w:r>
      <w:r w:rsidRPr="006B1CB0">
        <w:rPr>
          <w:rStyle w:val="normaltextrun"/>
          <w:rFonts w:ascii="Aptos" w:eastAsiaTheme="majorEastAsia" w:hAnsi="Aptos" w:cs="Segoe UI"/>
        </w:rPr>
        <w:t xml:space="preserve"> Red River Revel, and Taco Wars, with regional food and music, and offers regular theatrical productions, ballet performances, as well as performances by the Shreveport Symphony and the Shreveport Opera. Shreveport is als</w:t>
      </w:r>
      <w:r w:rsidR="006B1CB0" w:rsidRPr="006B1CB0">
        <w:rPr>
          <w:rStyle w:val="normaltextrun"/>
          <w:rFonts w:ascii="Aptos" w:eastAsiaTheme="majorEastAsia" w:hAnsi="Aptos" w:cs="Segoe UI"/>
        </w:rPr>
        <w:t xml:space="preserve">o </w:t>
      </w:r>
      <w:r w:rsidRPr="006B1CB0">
        <w:rPr>
          <w:rStyle w:val="normaltextrun"/>
          <w:rFonts w:ascii="Aptos" w:eastAsiaTheme="majorEastAsia" w:hAnsi="Aptos" w:cs="Segoe UI"/>
        </w:rPr>
        <w:t xml:space="preserve">home to the American Rose </w:t>
      </w:r>
      <w:bookmarkEnd w:id="1"/>
      <w:r w:rsidRPr="006B1CB0">
        <w:rPr>
          <w:rStyle w:val="normaltextrun"/>
          <w:rFonts w:ascii="Aptos" w:eastAsiaTheme="majorEastAsia" w:hAnsi="Aptos" w:cs="Segoe UI"/>
        </w:rPr>
        <w:t>Garden.</w:t>
      </w:r>
      <w:r w:rsidRPr="006B1CB0">
        <w:rPr>
          <w:rStyle w:val="eop"/>
          <w:rFonts w:ascii="Aptos" w:eastAsiaTheme="majorEastAsia" w:hAnsi="Aptos" w:cs="Segoe UI"/>
        </w:rPr>
        <w:t> </w:t>
      </w:r>
    </w:p>
    <w:p w14:paraId="36276567" w14:textId="77777777" w:rsidR="00041558" w:rsidRPr="006B1CB0" w:rsidRDefault="00041558" w:rsidP="005D645A">
      <w:pPr>
        <w:spacing w:after="0" w:line="240" w:lineRule="auto"/>
        <w:rPr>
          <w:rFonts w:ascii="Times New Roman" w:hAnsi="Times New Roman" w:cs="Times New Roman"/>
          <w:sz w:val="24"/>
          <w:szCs w:val="24"/>
        </w:rPr>
      </w:pPr>
    </w:p>
    <w:sectPr w:rsidR="00041558" w:rsidRPr="006B1CB0" w:rsidSect="009D2B93">
      <w:headerReference w:type="default" r:id="rId13"/>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58658" w14:textId="77777777" w:rsidR="00755267" w:rsidRDefault="00755267" w:rsidP="009F4F09">
      <w:pPr>
        <w:spacing w:after="0" w:line="240" w:lineRule="auto"/>
      </w:pPr>
      <w:r>
        <w:separator/>
      </w:r>
    </w:p>
  </w:endnote>
  <w:endnote w:type="continuationSeparator" w:id="0">
    <w:p w14:paraId="2664DB97" w14:textId="77777777" w:rsidR="00755267" w:rsidRDefault="00755267"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D6601" w14:textId="77777777" w:rsidR="00144CB1" w:rsidRDefault="00144CB1">
    <w:pPr>
      <w:pStyle w:val="Footer"/>
    </w:pPr>
    <w:r>
      <w:rPr>
        <w:noProof/>
      </w:rPr>
      <w:drawing>
        <wp:anchor distT="0" distB="0" distL="114300" distR="114300" simplePos="0" relativeHeight="251663360" behindDoc="0" locked="0" layoutInCell="1" allowOverlap="1" wp14:anchorId="307EB4AE" wp14:editId="07E64B36">
          <wp:simplePos x="0" y="0"/>
          <wp:positionH relativeFrom="column">
            <wp:posOffset>-911860</wp:posOffset>
          </wp:positionH>
          <wp:positionV relativeFrom="paragraph">
            <wp:posOffset>168402</wp:posOffset>
          </wp:positionV>
          <wp:extent cx="7802880" cy="304800"/>
          <wp:effectExtent l="0" t="0" r="7620" b="0"/>
          <wp:wrapNone/>
          <wp:docPr id="2006620586" name="Picture 200662058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16D88" w14:textId="77777777" w:rsidR="00755267" w:rsidRDefault="00755267" w:rsidP="009F4F09">
      <w:pPr>
        <w:spacing w:after="0" w:line="240" w:lineRule="auto"/>
      </w:pPr>
      <w:r>
        <w:separator/>
      </w:r>
    </w:p>
  </w:footnote>
  <w:footnote w:type="continuationSeparator" w:id="0">
    <w:p w14:paraId="25324876" w14:textId="77777777" w:rsidR="00755267" w:rsidRDefault="00755267"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52886" w14:textId="049FBC9C" w:rsidR="00144CB1" w:rsidRDefault="00D30509">
    <w:pPr>
      <w:pStyle w:val="Header"/>
    </w:pPr>
    <w:r>
      <w:rPr>
        <w:noProof/>
      </w:rPr>
      <w:drawing>
        <wp:anchor distT="0" distB="0" distL="114300" distR="114300" simplePos="0" relativeHeight="251664384" behindDoc="1" locked="0" layoutInCell="1" allowOverlap="1" wp14:anchorId="39FC44EE" wp14:editId="37F6D518">
          <wp:simplePos x="0" y="0"/>
          <wp:positionH relativeFrom="page">
            <wp:align>center</wp:align>
          </wp:positionH>
          <wp:positionV relativeFrom="paragraph">
            <wp:posOffset>-404495</wp:posOffset>
          </wp:positionV>
          <wp:extent cx="7837715" cy="1082266"/>
          <wp:effectExtent l="0" t="0" r="0" b="3810"/>
          <wp:wrapNone/>
          <wp:docPr id="2087468227" name="Picture 208746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anchor>
      </w:drawing>
    </w:r>
    <w:r w:rsidR="00144CB1">
      <w:rPr>
        <w:noProof/>
      </w:rPr>
      <mc:AlternateContent>
        <mc:Choice Requires="wps">
          <w:drawing>
            <wp:anchor distT="0" distB="0" distL="114300" distR="114300" simplePos="0" relativeHeight="251662336" behindDoc="0" locked="0" layoutInCell="1" allowOverlap="1" wp14:anchorId="61234B45" wp14:editId="220B8FD4">
              <wp:simplePos x="0" y="0"/>
              <wp:positionH relativeFrom="column">
                <wp:posOffset>4546121</wp:posOffset>
              </wp:positionH>
              <wp:positionV relativeFrom="paragraph">
                <wp:posOffset>284672</wp:posOffset>
              </wp:positionV>
              <wp:extent cx="2228227" cy="511810"/>
              <wp:effectExtent l="0" t="0" r="63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27" cy="511810"/>
                      </a:xfrm>
                      <a:prstGeom prst="rect">
                        <a:avLst/>
                      </a:prstGeom>
                      <a:solidFill>
                        <a:srgbClr val="FFFFFF"/>
                      </a:solidFill>
                      <a:ln w="9525">
                        <a:noFill/>
                        <a:miter lim="800000"/>
                        <a:headEnd/>
                        <a:tailEnd/>
                      </a:ln>
                    </wps:spPr>
                    <wps:txbx>
                      <w:txbxContent>
                        <w:p w14:paraId="28DFFB7C" w14:textId="77777777" w:rsidR="00144CB1" w:rsidRPr="00702A82" w:rsidRDefault="00144CB1" w:rsidP="006B6F8C">
                          <w:pPr>
                            <w:rPr>
                              <w:rFonts w:ascii="Myriad Pro" w:hAnsi="Myriad Pro"/>
                              <w:color w:val="461D7C"/>
                              <w:sz w:val="24"/>
                              <w:szCs w:val="24"/>
                            </w:rPr>
                          </w:pPr>
                          <w:r w:rsidRPr="00702A82">
                            <w:rPr>
                              <w:rFonts w:ascii="Myriad Pro" w:hAnsi="Myriad Pro"/>
                              <w:color w:val="461D7C"/>
                              <w:sz w:val="24"/>
                              <w:szCs w:val="24"/>
                            </w:rPr>
                            <w:t>One University Place</w:t>
                          </w:r>
                          <w:r w:rsidRPr="00702A82">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234B45" id="_x0000_t202" coordsize="21600,21600" o:spt="202" path="m,l,21600r21600,l21600,xe">
              <v:stroke joinstyle="miter"/>
              <v:path gradientshapeok="t" o:connecttype="rect"/>
            </v:shapetype>
            <v:shape id="Text Box 2" o:spid="_x0000_s1026" type="#_x0000_t202" style="position:absolute;margin-left:357.95pt;margin-top:22.4pt;width:175.4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" stroked="f">
              <v:textbox>
                <w:txbxContent>
                  <w:p w14:paraId="28DFFB7C" w14:textId="77777777" w:rsidR="00144CB1" w:rsidRPr="00702A82" w:rsidRDefault="00144CB1" w:rsidP="006B6F8C">
                    <w:pPr>
                      <w:rPr>
                        <w:rFonts w:ascii="Myriad Pro" w:hAnsi="Myriad Pro"/>
                        <w:color w:val="461D7C"/>
                        <w:sz w:val="24"/>
                        <w:szCs w:val="24"/>
                      </w:rPr>
                    </w:pPr>
                    <w:r w:rsidRPr="00702A82">
                      <w:rPr>
                        <w:rFonts w:ascii="Myriad Pro" w:hAnsi="Myriad Pro"/>
                        <w:color w:val="461D7C"/>
                        <w:sz w:val="24"/>
                        <w:szCs w:val="24"/>
                      </w:rPr>
                      <w:t>One University Place</w:t>
                    </w:r>
                    <w:r w:rsidRPr="00702A82">
                      <w:rPr>
                        <w:rFonts w:ascii="Myriad Pro" w:hAnsi="Myriad Pro"/>
                        <w:color w:val="461D7C"/>
                        <w:sz w:val="24"/>
                        <w:szCs w:val="24"/>
                      </w:rPr>
                      <w:br/>
                      <w:t>Shreveport, LA 71115-2399</w:t>
                    </w:r>
                  </w:p>
                </w:txbxContent>
              </v:textbox>
            </v:shape>
          </w:pict>
        </mc:Fallback>
      </mc:AlternateContent>
    </w:r>
    <w:r w:rsidR="00144CB1">
      <w:rPr>
        <w:noProof/>
      </w:rPr>
      <mc:AlternateContent>
        <mc:Choice Requires="wps">
          <w:drawing>
            <wp:anchor distT="0" distB="0" distL="114300" distR="114300" simplePos="0" relativeHeight="251660288" behindDoc="0" locked="0" layoutInCell="1" allowOverlap="1" wp14:anchorId="309971DD" wp14:editId="09B1E775">
              <wp:simplePos x="0" y="0"/>
              <wp:positionH relativeFrom="column">
                <wp:posOffset>-862642</wp:posOffset>
              </wp:positionH>
              <wp:positionV relativeFrom="paragraph">
                <wp:posOffset>284672</wp:posOffset>
              </wp:positionV>
              <wp:extent cx="2337759" cy="76771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759" cy="767715"/>
                      </a:xfrm>
                      <a:prstGeom prst="rect">
                        <a:avLst/>
                      </a:prstGeom>
                      <a:solidFill>
                        <a:srgbClr val="FFFFFF"/>
                      </a:solidFill>
                      <a:ln w="9525">
                        <a:noFill/>
                        <a:miter lim="800000"/>
                        <a:headEnd/>
                        <a:tailEnd/>
                      </a:ln>
                    </wps:spPr>
                    <wps:txbx>
                      <w:txbxContent>
                        <w:p w14:paraId="66A8B89E" w14:textId="21BD933C" w:rsidR="002D2504" w:rsidRPr="00702A82" w:rsidRDefault="00144CB1" w:rsidP="009F4F09">
                          <w:pPr>
                            <w:rPr>
                              <w:rFonts w:ascii="Myriad Pro" w:hAnsi="Myriad Pro"/>
                              <w:color w:val="461D7C"/>
                              <w:sz w:val="24"/>
                              <w:szCs w:val="24"/>
                            </w:rPr>
                          </w:pPr>
                          <w:r w:rsidRPr="00702A82">
                            <w:rPr>
                              <w:rFonts w:ascii="Myriad Pro" w:hAnsi="Myriad Pro"/>
                              <w:color w:val="461D7C"/>
                              <w:sz w:val="24"/>
                              <w:szCs w:val="24"/>
                            </w:rPr>
                            <w:t xml:space="preserve">Office of </w:t>
                          </w:r>
                          <w:r w:rsidR="00CD052E">
                            <w:rPr>
                              <w:rFonts w:ascii="Myriad Pro" w:hAnsi="Myriad Pro"/>
                              <w:color w:val="461D7C"/>
                              <w:sz w:val="24"/>
                              <w:szCs w:val="24"/>
                            </w:rPr>
                            <w:t>Practical Nursing</w:t>
                          </w:r>
                          <w:r w:rsidRPr="00702A82">
                            <w:rPr>
                              <w:rFonts w:ascii="Myriad Pro" w:hAnsi="Myriad Pro"/>
                              <w:color w:val="461D7C"/>
                              <w:sz w:val="24"/>
                              <w:szCs w:val="24"/>
                            </w:rPr>
                            <w:br/>
                            <w:t>318.7</w:t>
                          </w:r>
                          <w:r w:rsidR="002D2504">
                            <w:rPr>
                              <w:rFonts w:ascii="Myriad Pro" w:hAnsi="Myriad Pro"/>
                              <w:color w:val="461D7C"/>
                              <w:sz w:val="24"/>
                              <w:szCs w:val="24"/>
                            </w:rPr>
                            <w:t>98-4173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9971DD" id="_x0000_s1027" type="#_x0000_t202" style="position:absolute;margin-left:-67.9pt;margin-top:22.4pt;width:184.1pt;height:6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" stroked="f">
              <v:textbox>
                <w:txbxContent>
                  <w:p w14:paraId="66A8B89E" w14:textId="21BD933C" w:rsidR="002D2504" w:rsidRPr="00702A82" w:rsidRDefault="00144CB1" w:rsidP="009F4F09">
                    <w:pPr>
                      <w:rPr>
                        <w:rFonts w:ascii="Myriad Pro" w:hAnsi="Myriad Pro"/>
                        <w:color w:val="461D7C"/>
                        <w:sz w:val="24"/>
                        <w:szCs w:val="24"/>
                      </w:rPr>
                    </w:pPr>
                    <w:r w:rsidRPr="00702A82">
                      <w:rPr>
                        <w:rFonts w:ascii="Myriad Pro" w:hAnsi="Myriad Pro"/>
                        <w:color w:val="461D7C"/>
                        <w:sz w:val="24"/>
                        <w:szCs w:val="24"/>
                      </w:rPr>
                      <w:t xml:space="preserve">Office of </w:t>
                    </w:r>
                    <w:r w:rsidR="00CD052E">
                      <w:rPr>
                        <w:rFonts w:ascii="Myriad Pro" w:hAnsi="Myriad Pro"/>
                        <w:color w:val="461D7C"/>
                        <w:sz w:val="24"/>
                        <w:szCs w:val="24"/>
                      </w:rPr>
                      <w:t>Practical Nursing</w:t>
                    </w:r>
                    <w:r w:rsidRPr="00702A82">
                      <w:rPr>
                        <w:rFonts w:ascii="Myriad Pro" w:hAnsi="Myriad Pro"/>
                        <w:color w:val="461D7C"/>
                        <w:sz w:val="24"/>
                        <w:szCs w:val="24"/>
                      </w:rPr>
                      <w:br/>
                      <w:t>318.7</w:t>
                    </w:r>
                    <w:r w:rsidR="002D2504">
                      <w:rPr>
                        <w:rFonts w:ascii="Myriad Pro" w:hAnsi="Myriad Pro"/>
                        <w:color w:val="461D7C"/>
                        <w:sz w:val="24"/>
                        <w:szCs w:val="24"/>
                      </w:rPr>
                      <w:t>98-4173</w:t>
                    </w:r>
                  </w:p>
                </w:txbxContent>
              </v:textbox>
            </v:shape>
          </w:pict>
        </mc:Fallback>
      </mc:AlternateContent>
    </w:r>
    <w:r w:rsidR="00144CB1">
      <w:rPr>
        <w:noProof/>
      </w:rPr>
      <mc:AlternateContent>
        <mc:Choice Requires="wps">
          <w:drawing>
            <wp:anchor distT="0" distB="0" distL="114300" distR="114300" simplePos="0" relativeHeight="251666432" behindDoc="0" locked="0" layoutInCell="1" allowOverlap="1" wp14:anchorId="09092183" wp14:editId="182F6C94">
              <wp:simplePos x="0" y="0"/>
              <wp:positionH relativeFrom="column">
                <wp:posOffset>621102</wp:posOffset>
              </wp:positionH>
              <wp:positionV relativeFrom="paragraph">
                <wp:posOffset>785005</wp:posOffset>
              </wp:positionV>
              <wp:extent cx="4614605" cy="38818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605" cy="388188"/>
                      </a:xfrm>
                      <a:prstGeom prst="rect">
                        <a:avLst/>
                      </a:prstGeom>
                      <a:solidFill>
                        <a:srgbClr val="FFFFFF"/>
                      </a:solidFill>
                      <a:ln w="9525">
                        <a:noFill/>
                        <a:miter lim="800000"/>
                        <a:headEnd/>
                        <a:tailEnd/>
                      </a:ln>
                    </wps:spPr>
                    <wps:txbx>
                      <w:txbxContent>
                        <w:p w14:paraId="25C82757" w14:textId="77777777" w:rsidR="00144CB1" w:rsidRPr="00702A82" w:rsidRDefault="00144CB1" w:rsidP="00702A82">
                          <w:pPr>
                            <w:jc w:val="center"/>
                            <w:rPr>
                              <w:rFonts w:ascii="Myriad Pro" w:hAnsi="Myriad Pro"/>
                              <w:b/>
                              <w:color w:val="461D7C"/>
                              <w:sz w:val="24"/>
                              <w:szCs w:val="24"/>
                            </w:rPr>
                          </w:pPr>
                          <w:r w:rsidRPr="00702A82">
                            <w:rPr>
                              <w:rFonts w:ascii="Myriad Pro" w:hAnsi="Myriad Pro"/>
                              <w:b/>
                              <w:color w:val="461D7C"/>
                              <w:sz w:val="24"/>
                              <w:szCs w:val="24"/>
                            </w:rPr>
                            <w:t>College of Education &amp; Human Development</w:t>
                          </w:r>
                          <w:r w:rsidRPr="00702A82">
                            <w:rPr>
                              <w:rFonts w:ascii="Myriad Pro" w:hAnsi="Myriad Pro"/>
                              <w:b/>
                              <w:color w:val="461D7C"/>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092183" id="_x0000_s1028" type="#_x0000_t202" style="position:absolute;margin-left:48.9pt;margin-top:61.8pt;width:363.3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" stroked="f">
              <v:textbox>
                <w:txbxContent>
                  <w:p w14:paraId="25C82757" w14:textId="77777777" w:rsidR="00144CB1" w:rsidRPr="00702A82" w:rsidRDefault="00144CB1" w:rsidP="00702A82">
                    <w:pPr>
                      <w:jc w:val="center"/>
                      <w:rPr>
                        <w:rFonts w:ascii="Myriad Pro" w:hAnsi="Myriad Pro"/>
                        <w:b/>
                        <w:color w:val="461D7C"/>
                        <w:sz w:val="24"/>
                        <w:szCs w:val="24"/>
                      </w:rPr>
                    </w:pPr>
                    <w:r w:rsidRPr="00702A82">
                      <w:rPr>
                        <w:rFonts w:ascii="Myriad Pro" w:hAnsi="Myriad Pro"/>
                        <w:b/>
                        <w:color w:val="461D7C"/>
                        <w:sz w:val="24"/>
                        <w:szCs w:val="24"/>
                      </w:rPr>
                      <w:t>College of Education &amp; Human Development</w:t>
                    </w:r>
                    <w:r w:rsidRPr="00702A82">
                      <w:rPr>
                        <w:rFonts w:ascii="Myriad Pro" w:hAnsi="Myriad Pro"/>
                        <w:b/>
                        <w:color w:val="461D7C"/>
                        <w:sz w:val="24"/>
                        <w:szCs w:val="24"/>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FFFFFFFF"/>
    <w:lvl w:ilvl="0">
      <w:numFmt w:val="bullet"/>
      <w:lvlText w:val=""/>
      <w:lvlJc w:val="left"/>
      <w:pPr>
        <w:ind w:left="1800" w:hanging="360"/>
      </w:pPr>
      <w:rPr>
        <w:rFonts w:ascii="Symbol" w:hAnsi="Symbol" w:cs="Symbol"/>
        <w:spacing w:val="0"/>
        <w:w w:val="99"/>
      </w:rPr>
    </w:lvl>
    <w:lvl w:ilvl="1">
      <w:numFmt w:val="bullet"/>
      <w:lvlText w:val="•"/>
      <w:lvlJc w:val="left"/>
      <w:pPr>
        <w:ind w:left="2844" w:hanging="360"/>
      </w:pPr>
    </w:lvl>
    <w:lvl w:ilvl="2">
      <w:numFmt w:val="bullet"/>
      <w:lvlText w:val="•"/>
      <w:lvlJc w:val="left"/>
      <w:pPr>
        <w:ind w:left="3888" w:hanging="360"/>
      </w:pPr>
    </w:lvl>
    <w:lvl w:ilvl="3">
      <w:numFmt w:val="bullet"/>
      <w:lvlText w:val="•"/>
      <w:lvlJc w:val="left"/>
      <w:pPr>
        <w:ind w:left="4932" w:hanging="360"/>
      </w:pPr>
    </w:lvl>
    <w:lvl w:ilvl="4">
      <w:numFmt w:val="bullet"/>
      <w:lvlText w:val="•"/>
      <w:lvlJc w:val="left"/>
      <w:pPr>
        <w:ind w:left="5976" w:hanging="360"/>
      </w:pPr>
    </w:lvl>
    <w:lvl w:ilvl="5">
      <w:numFmt w:val="bullet"/>
      <w:lvlText w:val="•"/>
      <w:lvlJc w:val="left"/>
      <w:pPr>
        <w:ind w:left="7020" w:hanging="360"/>
      </w:pPr>
    </w:lvl>
    <w:lvl w:ilvl="6">
      <w:numFmt w:val="bullet"/>
      <w:lvlText w:val="•"/>
      <w:lvlJc w:val="left"/>
      <w:pPr>
        <w:ind w:left="8064" w:hanging="360"/>
      </w:pPr>
    </w:lvl>
    <w:lvl w:ilvl="7">
      <w:numFmt w:val="bullet"/>
      <w:lvlText w:val="•"/>
      <w:lvlJc w:val="left"/>
      <w:pPr>
        <w:ind w:left="9108" w:hanging="360"/>
      </w:pPr>
    </w:lvl>
    <w:lvl w:ilvl="8">
      <w:numFmt w:val="bullet"/>
      <w:lvlText w:val="•"/>
      <w:lvlJc w:val="left"/>
      <w:pPr>
        <w:ind w:left="10152" w:hanging="360"/>
      </w:pPr>
    </w:lvl>
  </w:abstractNum>
  <w:abstractNum w:abstractNumId="1" w15:restartNumberingAfterBreak="0">
    <w:nsid w:val="03337757"/>
    <w:multiLevelType w:val="hybridMultilevel"/>
    <w:tmpl w:val="05806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833F90"/>
    <w:multiLevelType w:val="hybridMultilevel"/>
    <w:tmpl w:val="E12A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9474B"/>
    <w:multiLevelType w:val="hybridMultilevel"/>
    <w:tmpl w:val="AC6A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95EB5"/>
    <w:multiLevelType w:val="hybridMultilevel"/>
    <w:tmpl w:val="D7A43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3926E5"/>
    <w:multiLevelType w:val="hybridMultilevel"/>
    <w:tmpl w:val="AC30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A55D4"/>
    <w:multiLevelType w:val="hybridMultilevel"/>
    <w:tmpl w:val="D0249D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E655A08"/>
    <w:multiLevelType w:val="hybridMultilevel"/>
    <w:tmpl w:val="74E02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062E30"/>
    <w:multiLevelType w:val="hybridMultilevel"/>
    <w:tmpl w:val="1BB69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7"/>
  </w:num>
  <w:num w:numId="4">
    <w:abstractNumId w:val="2"/>
  </w:num>
  <w:num w:numId="5">
    <w:abstractNumId w:val="6"/>
  </w:num>
  <w:num w:numId="6">
    <w:abstractNumId w:val="8"/>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062F1"/>
    <w:rsid w:val="00012127"/>
    <w:rsid w:val="00017AFB"/>
    <w:rsid w:val="00020B54"/>
    <w:rsid w:val="00022DC5"/>
    <w:rsid w:val="00041558"/>
    <w:rsid w:val="0004420B"/>
    <w:rsid w:val="00056201"/>
    <w:rsid w:val="000800C4"/>
    <w:rsid w:val="000870E8"/>
    <w:rsid w:val="00093DF8"/>
    <w:rsid w:val="000A26C7"/>
    <w:rsid w:val="000A61F3"/>
    <w:rsid w:val="000C07B3"/>
    <w:rsid w:val="000E2E77"/>
    <w:rsid w:val="000F04DB"/>
    <w:rsid w:val="00120EAC"/>
    <w:rsid w:val="00144CB1"/>
    <w:rsid w:val="001611A4"/>
    <w:rsid w:val="00163B33"/>
    <w:rsid w:val="00172A22"/>
    <w:rsid w:val="0017629C"/>
    <w:rsid w:val="001A2342"/>
    <w:rsid w:val="001A674B"/>
    <w:rsid w:val="001A7A77"/>
    <w:rsid w:val="001C3085"/>
    <w:rsid w:val="001C4029"/>
    <w:rsid w:val="001D71A7"/>
    <w:rsid w:val="001E6E47"/>
    <w:rsid w:val="001F061E"/>
    <w:rsid w:val="00212217"/>
    <w:rsid w:val="00214A4E"/>
    <w:rsid w:val="0021695E"/>
    <w:rsid w:val="0022722A"/>
    <w:rsid w:val="002321B3"/>
    <w:rsid w:val="0023394A"/>
    <w:rsid w:val="00247132"/>
    <w:rsid w:val="00255FB2"/>
    <w:rsid w:val="00263437"/>
    <w:rsid w:val="00271443"/>
    <w:rsid w:val="00277581"/>
    <w:rsid w:val="00283BC7"/>
    <w:rsid w:val="0028418F"/>
    <w:rsid w:val="0028729B"/>
    <w:rsid w:val="002A365F"/>
    <w:rsid w:val="002B3B98"/>
    <w:rsid w:val="002B70BA"/>
    <w:rsid w:val="002C01FE"/>
    <w:rsid w:val="002D2504"/>
    <w:rsid w:val="002D66DE"/>
    <w:rsid w:val="002E0F96"/>
    <w:rsid w:val="002F186F"/>
    <w:rsid w:val="002F787A"/>
    <w:rsid w:val="002F7C72"/>
    <w:rsid w:val="00313622"/>
    <w:rsid w:val="00314C79"/>
    <w:rsid w:val="00316B5D"/>
    <w:rsid w:val="00323305"/>
    <w:rsid w:val="00351D5A"/>
    <w:rsid w:val="00364585"/>
    <w:rsid w:val="0038131D"/>
    <w:rsid w:val="00381F68"/>
    <w:rsid w:val="003A3110"/>
    <w:rsid w:val="003A4CD8"/>
    <w:rsid w:val="003C59B2"/>
    <w:rsid w:val="003F0A25"/>
    <w:rsid w:val="00402B62"/>
    <w:rsid w:val="00410F16"/>
    <w:rsid w:val="00413243"/>
    <w:rsid w:val="00447459"/>
    <w:rsid w:val="004527F0"/>
    <w:rsid w:val="00456832"/>
    <w:rsid w:val="004647D0"/>
    <w:rsid w:val="00466A6B"/>
    <w:rsid w:val="004763C3"/>
    <w:rsid w:val="0049216A"/>
    <w:rsid w:val="004A5D88"/>
    <w:rsid w:val="004A6933"/>
    <w:rsid w:val="004D1D21"/>
    <w:rsid w:val="004F3A96"/>
    <w:rsid w:val="004F5B44"/>
    <w:rsid w:val="00504F4D"/>
    <w:rsid w:val="005207C1"/>
    <w:rsid w:val="005425A9"/>
    <w:rsid w:val="00546BF1"/>
    <w:rsid w:val="00546C36"/>
    <w:rsid w:val="005474AB"/>
    <w:rsid w:val="00565AE1"/>
    <w:rsid w:val="005660E0"/>
    <w:rsid w:val="00585AB0"/>
    <w:rsid w:val="0058642D"/>
    <w:rsid w:val="00587FE9"/>
    <w:rsid w:val="005A30A0"/>
    <w:rsid w:val="005A481D"/>
    <w:rsid w:val="005A5B29"/>
    <w:rsid w:val="005A7627"/>
    <w:rsid w:val="005B1FBA"/>
    <w:rsid w:val="005C190A"/>
    <w:rsid w:val="005D645A"/>
    <w:rsid w:val="005F2C55"/>
    <w:rsid w:val="005F651A"/>
    <w:rsid w:val="006062FD"/>
    <w:rsid w:val="00614369"/>
    <w:rsid w:val="00635A24"/>
    <w:rsid w:val="0063697E"/>
    <w:rsid w:val="00645CA6"/>
    <w:rsid w:val="00655DB9"/>
    <w:rsid w:val="00657994"/>
    <w:rsid w:val="00660266"/>
    <w:rsid w:val="0067014F"/>
    <w:rsid w:val="006820D2"/>
    <w:rsid w:val="0068589A"/>
    <w:rsid w:val="006933C9"/>
    <w:rsid w:val="006A68EF"/>
    <w:rsid w:val="006B1CB0"/>
    <w:rsid w:val="006B663D"/>
    <w:rsid w:val="006B6F8C"/>
    <w:rsid w:val="006C1255"/>
    <w:rsid w:val="006C559F"/>
    <w:rsid w:val="006F2DB6"/>
    <w:rsid w:val="006F31AE"/>
    <w:rsid w:val="006F4078"/>
    <w:rsid w:val="006F4C3E"/>
    <w:rsid w:val="00702A82"/>
    <w:rsid w:val="0071075C"/>
    <w:rsid w:val="0072273F"/>
    <w:rsid w:val="00732096"/>
    <w:rsid w:val="00737D5B"/>
    <w:rsid w:val="0074211D"/>
    <w:rsid w:val="00752A17"/>
    <w:rsid w:val="00755267"/>
    <w:rsid w:val="00783976"/>
    <w:rsid w:val="00795C97"/>
    <w:rsid w:val="00795D63"/>
    <w:rsid w:val="007966D4"/>
    <w:rsid w:val="007A060B"/>
    <w:rsid w:val="007A0DF9"/>
    <w:rsid w:val="007B62D3"/>
    <w:rsid w:val="007D3230"/>
    <w:rsid w:val="007E448B"/>
    <w:rsid w:val="00830A1D"/>
    <w:rsid w:val="0086238A"/>
    <w:rsid w:val="00864530"/>
    <w:rsid w:val="0086519E"/>
    <w:rsid w:val="008810AC"/>
    <w:rsid w:val="00886D42"/>
    <w:rsid w:val="00892509"/>
    <w:rsid w:val="0089307D"/>
    <w:rsid w:val="0089650B"/>
    <w:rsid w:val="008A1C77"/>
    <w:rsid w:val="008A23EE"/>
    <w:rsid w:val="008A2E54"/>
    <w:rsid w:val="008B1F4B"/>
    <w:rsid w:val="008B3E82"/>
    <w:rsid w:val="008C1875"/>
    <w:rsid w:val="008C36EE"/>
    <w:rsid w:val="008D2A61"/>
    <w:rsid w:val="008D701C"/>
    <w:rsid w:val="008E120D"/>
    <w:rsid w:val="008E600A"/>
    <w:rsid w:val="008F10EB"/>
    <w:rsid w:val="009028A6"/>
    <w:rsid w:val="00904436"/>
    <w:rsid w:val="00904E79"/>
    <w:rsid w:val="009206A1"/>
    <w:rsid w:val="009417A7"/>
    <w:rsid w:val="00956E4C"/>
    <w:rsid w:val="00961B65"/>
    <w:rsid w:val="00963436"/>
    <w:rsid w:val="00964C05"/>
    <w:rsid w:val="009666B5"/>
    <w:rsid w:val="00973A11"/>
    <w:rsid w:val="0098210E"/>
    <w:rsid w:val="00990A8D"/>
    <w:rsid w:val="009A2A56"/>
    <w:rsid w:val="009A2F9D"/>
    <w:rsid w:val="009C335E"/>
    <w:rsid w:val="009D0627"/>
    <w:rsid w:val="009D2B93"/>
    <w:rsid w:val="009D3CCE"/>
    <w:rsid w:val="009E3751"/>
    <w:rsid w:val="009E47EC"/>
    <w:rsid w:val="009F4F09"/>
    <w:rsid w:val="00A156A8"/>
    <w:rsid w:val="00A1572F"/>
    <w:rsid w:val="00A20D75"/>
    <w:rsid w:val="00A243C9"/>
    <w:rsid w:val="00A27B64"/>
    <w:rsid w:val="00A5195E"/>
    <w:rsid w:val="00A5306E"/>
    <w:rsid w:val="00A53772"/>
    <w:rsid w:val="00A5497D"/>
    <w:rsid w:val="00A75D54"/>
    <w:rsid w:val="00A900B5"/>
    <w:rsid w:val="00A979DE"/>
    <w:rsid w:val="00AA04E1"/>
    <w:rsid w:val="00AA7431"/>
    <w:rsid w:val="00AD4C99"/>
    <w:rsid w:val="00AD508A"/>
    <w:rsid w:val="00AE41B2"/>
    <w:rsid w:val="00AF1B2B"/>
    <w:rsid w:val="00AF7DFB"/>
    <w:rsid w:val="00B111F9"/>
    <w:rsid w:val="00B118F4"/>
    <w:rsid w:val="00B12393"/>
    <w:rsid w:val="00B20980"/>
    <w:rsid w:val="00B57EDB"/>
    <w:rsid w:val="00B839D0"/>
    <w:rsid w:val="00B84E0E"/>
    <w:rsid w:val="00BB1378"/>
    <w:rsid w:val="00BB4F7D"/>
    <w:rsid w:val="00BC59AF"/>
    <w:rsid w:val="00BD5C89"/>
    <w:rsid w:val="00BF6E72"/>
    <w:rsid w:val="00BF749E"/>
    <w:rsid w:val="00C34D1D"/>
    <w:rsid w:val="00C40D70"/>
    <w:rsid w:val="00C417F4"/>
    <w:rsid w:val="00C419E7"/>
    <w:rsid w:val="00C44D18"/>
    <w:rsid w:val="00C56029"/>
    <w:rsid w:val="00C62EBE"/>
    <w:rsid w:val="00C84BFE"/>
    <w:rsid w:val="00C925F8"/>
    <w:rsid w:val="00C946B4"/>
    <w:rsid w:val="00C96D05"/>
    <w:rsid w:val="00CA2C28"/>
    <w:rsid w:val="00CB1CA4"/>
    <w:rsid w:val="00CB7635"/>
    <w:rsid w:val="00CD052E"/>
    <w:rsid w:val="00CE137B"/>
    <w:rsid w:val="00CE5DD7"/>
    <w:rsid w:val="00CF4F83"/>
    <w:rsid w:val="00D033E9"/>
    <w:rsid w:val="00D0357A"/>
    <w:rsid w:val="00D1626B"/>
    <w:rsid w:val="00D30509"/>
    <w:rsid w:val="00D55509"/>
    <w:rsid w:val="00D61931"/>
    <w:rsid w:val="00D8019C"/>
    <w:rsid w:val="00D95CA4"/>
    <w:rsid w:val="00DA3F2A"/>
    <w:rsid w:val="00DA68FB"/>
    <w:rsid w:val="00DC019E"/>
    <w:rsid w:val="00DD23B1"/>
    <w:rsid w:val="00DD64D2"/>
    <w:rsid w:val="00DE6945"/>
    <w:rsid w:val="00DF373C"/>
    <w:rsid w:val="00DF7A5E"/>
    <w:rsid w:val="00DF7E12"/>
    <w:rsid w:val="00E0096A"/>
    <w:rsid w:val="00E032E0"/>
    <w:rsid w:val="00E305CE"/>
    <w:rsid w:val="00EA4B94"/>
    <w:rsid w:val="00ED7C51"/>
    <w:rsid w:val="00EF0F06"/>
    <w:rsid w:val="00EF40BF"/>
    <w:rsid w:val="00F03F65"/>
    <w:rsid w:val="00F0615B"/>
    <w:rsid w:val="00F17643"/>
    <w:rsid w:val="00F23EC6"/>
    <w:rsid w:val="00F2409A"/>
    <w:rsid w:val="00F30A6C"/>
    <w:rsid w:val="00F36133"/>
    <w:rsid w:val="00F45542"/>
    <w:rsid w:val="00F553A9"/>
    <w:rsid w:val="00F60477"/>
    <w:rsid w:val="00F62075"/>
    <w:rsid w:val="00F74D5E"/>
    <w:rsid w:val="00F847C3"/>
    <w:rsid w:val="00FA2A9D"/>
    <w:rsid w:val="00FA5DA2"/>
    <w:rsid w:val="00FB35F3"/>
    <w:rsid w:val="00FB62E5"/>
    <w:rsid w:val="00FC26E2"/>
    <w:rsid w:val="00FF279A"/>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A52F2"/>
  <w15:docId w15:val="{591979F2-01C6-43C9-8A5F-AAF5E708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60B"/>
  </w:style>
  <w:style w:type="paragraph" w:styleId="Heading1">
    <w:name w:val="heading 1"/>
    <w:basedOn w:val="Normal"/>
    <w:next w:val="Normal"/>
    <w:link w:val="Heading1Char"/>
    <w:uiPriority w:val="1"/>
    <w:qFormat/>
    <w:rsid w:val="00A243C9"/>
    <w:pPr>
      <w:widowControl w:val="0"/>
      <w:autoSpaceDE w:val="0"/>
      <w:autoSpaceDN w:val="0"/>
      <w:adjustRightInd w:val="0"/>
      <w:spacing w:after="0" w:line="240" w:lineRule="auto"/>
      <w:ind w:left="1440"/>
      <w:outlineLvl w:val="0"/>
    </w:pPr>
    <w:rPr>
      <w:rFonts w:ascii="Calibri" w:eastAsiaTheme="minorEastAsia" w:hAnsi="Calibri" w:cs="Calibri"/>
      <w:b/>
      <w:bC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FC26E2"/>
    <w:rPr>
      <w:color w:val="0000FF" w:themeColor="hyperlink"/>
      <w:u w:val="single"/>
    </w:rPr>
  </w:style>
  <w:style w:type="character" w:styleId="UnresolvedMention">
    <w:name w:val="Unresolved Mention"/>
    <w:basedOn w:val="DefaultParagraphFont"/>
    <w:uiPriority w:val="99"/>
    <w:semiHidden/>
    <w:unhideWhenUsed/>
    <w:rsid w:val="002D66DE"/>
    <w:rPr>
      <w:color w:val="605E5C"/>
      <w:shd w:val="clear" w:color="auto" w:fill="E1DFDD"/>
    </w:rPr>
  </w:style>
  <w:style w:type="paragraph" w:styleId="NoSpacing">
    <w:name w:val="No Spacing"/>
    <w:uiPriority w:val="1"/>
    <w:qFormat/>
    <w:rsid w:val="00C44D18"/>
    <w:pPr>
      <w:spacing w:after="0" w:line="240" w:lineRule="auto"/>
    </w:pPr>
    <w:rPr>
      <w:rFonts w:ascii="Times New Roman" w:hAnsi="Times New Roman"/>
      <w:sz w:val="24"/>
    </w:rPr>
  </w:style>
  <w:style w:type="paragraph" w:styleId="ListParagraph">
    <w:name w:val="List Paragraph"/>
    <w:basedOn w:val="Normal"/>
    <w:uiPriority w:val="34"/>
    <w:qFormat/>
    <w:rsid w:val="00C417F4"/>
    <w:pPr>
      <w:ind w:left="720"/>
      <w:contextualSpacing/>
    </w:pPr>
  </w:style>
  <w:style w:type="character" w:customStyle="1" w:styleId="Heading1Char">
    <w:name w:val="Heading 1 Char"/>
    <w:basedOn w:val="DefaultParagraphFont"/>
    <w:link w:val="Heading1"/>
    <w:uiPriority w:val="1"/>
    <w:rsid w:val="00A243C9"/>
    <w:rPr>
      <w:rFonts w:ascii="Calibri" w:eastAsiaTheme="minorEastAsia" w:hAnsi="Calibri" w:cs="Calibri"/>
      <w:b/>
      <w:bCs/>
      <w14:ligatures w14:val="standardContextual"/>
    </w:rPr>
  </w:style>
  <w:style w:type="paragraph" w:styleId="BodyText">
    <w:name w:val="Body Text"/>
    <w:basedOn w:val="Normal"/>
    <w:link w:val="BodyTextChar"/>
    <w:uiPriority w:val="1"/>
    <w:qFormat/>
    <w:rsid w:val="00A243C9"/>
    <w:pPr>
      <w:widowControl w:val="0"/>
      <w:autoSpaceDE w:val="0"/>
      <w:autoSpaceDN w:val="0"/>
      <w:adjustRightInd w:val="0"/>
      <w:spacing w:after="0" w:line="240" w:lineRule="auto"/>
      <w:ind w:left="1800" w:hanging="360"/>
    </w:pPr>
    <w:rPr>
      <w:rFonts w:ascii="Calibri" w:eastAsiaTheme="minorEastAsia" w:hAnsi="Calibri" w:cs="Calibri"/>
      <w14:ligatures w14:val="standardContextual"/>
    </w:rPr>
  </w:style>
  <w:style w:type="character" w:customStyle="1" w:styleId="BodyTextChar">
    <w:name w:val="Body Text Char"/>
    <w:basedOn w:val="DefaultParagraphFont"/>
    <w:link w:val="BodyText"/>
    <w:uiPriority w:val="1"/>
    <w:rsid w:val="00A243C9"/>
    <w:rPr>
      <w:rFonts w:ascii="Calibri" w:eastAsiaTheme="minorEastAsia" w:hAnsi="Calibri" w:cs="Calibri"/>
      <w14:ligatures w14:val="standardContextual"/>
    </w:rPr>
  </w:style>
  <w:style w:type="paragraph" w:styleId="Title">
    <w:name w:val="Title"/>
    <w:basedOn w:val="Normal"/>
    <w:next w:val="Normal"/>
    <w:link w:val="TitleChar"/>
    <w:uiPriority w:val="1"/>
    <w:qFormat/>
    <w:rsid w:val="00A243C9"/>
    <w:pPr>
      <w:widowControl w:val="0"/>
      <w:autoSpaceDE w:val="0"/>
      <w:autoSpaceDN w:val="0"/>
      <w:adjustRightInd w:val="0"/>
      <w:spacing w:after="0" w:line="240" w:lineRule="auto"/>
      <w:jc w:val="center"/>
    </w:pPr>
    <w:rPr>
      <w:rFonts w:ascii="Calibri" w:eastAsiaTheme="minorEastAsia" w:hAnsi="Calibri" w:cs="Calibri"/>
      <w:b/>
      <w:bCs/>
      <w:sz w:val="32"/>
      <w:szCs w:val="32"/>
      <w14:ligatures w14:val="standardContextual"/>
    </w:rPr>
  </w:style>
  <w:style w:type="character" w:customStyle="1" w:styleId="TitleChar">
    <w:name w:val="Title Char"/>
    <w:basedOn w:val="DefaultParagraphFont"/>
    <w:link w:val="Title"/>
    <w:uiPriority w:val="1"/>
    <w:rsid w:val="00A243C9"/>
    <w:rPr>
      <w:rFonts w:ascii="Calibri" w:eastAsiaTheme="minorEastAsia" w:hAnsi="Calibri" w:cs="Calibri"/>
      <w:b/>
      <w:bCs/>
      <w:sz w:val="32"/>
      <w:szCs w:val="32"/>
      <w14:ligatures w14:val="standardContextual"/>
    </w:rPr>
  </w:style>
  <w:style w:type="paragraph" w:customStyle="1" w:styleId="paragraph">
    <w:name w:val="paragraph"/>
    <w:basedOn w:val="Normal"/>
    <w:rsid w:val="005D6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D645A"/>
  </w:style>
  <w:style w:type="character" w:customStyle="1" w:styleId="eop">
    <w:name w:val="eop"/>
    <w:basedOn w:val="DefaultParagraphFont"/>
    <w:rsid w:val="005D6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95766">
      <w:bodyDiv w:val="1"/>
      <w:marLeft w:val="0"/>
      <w:marRight w:val="0"/>
      <w:marTop w:val="0"/>
      <w:marBottom w:val="0"/>
      <w:divBdr>
        <w:top w:val="none" w:sz="0" w:space="0" w:color="auto"/>
        <w:left w:val="none" w:sz="0" w:space="0" w:color="auto"/>
        <w:bottom w:val="none" w:sz="0" w:space="0" w:color="auto"/>
        <w:right w:val="none" w:sz="0" w:space="0" w:color="auto"/>
      </w:divBdr>
    </w:div>
    <w:div w:id="483084132">
      <w:bodyDiv w:val="1"/>
      <w:marLeft w:val="0"/>
      <w:marRight w:val="0"/>
      <w:marTop w:val="0"/>
      <w:marBottom w:val="0"/>
      <w:divBdr>
        <w:top w:val="none" w:sz="0" w:space="0" w:color="auto"/>
        <w:left w:val="none" w:sz="0" w:space="0" w:color="auto"/>
        <w:bottom w:val="none" w:sz="0" w:space="0" w:color="auto"/>
        <w:right w:val="none" w:sz="0" w:space="0" w:color="auto"/>
      </w:divBdr>
    </w:div>
    <w:div w:id="777601253">
      <w:bodyDiv w:val="1"/>
      <w:marLeft w:val="0"/>
      <w:marRight w:val="0"/>
      <w:marTop w:val="0"/>
      <w:marBottom w:val="0"/>
      <w:divBdr>
        <w:top w:val="none" w:sz="0" w:space="0" w:color="auto"/>
        <w:left w:val="none" w:sz="0" w:space="0" w:color="auto"/>
        <w:bottom w:val="none" w:sz="0" w:space="0" w:color="auto"/>
        <w:right w:val="none" w:sz="0" w:space="0" w:color="auto"/>
      </w:divBdr>
    </w:div>
    <w:div w:id="181019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isabilityservices@lsus.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lenda.Poole@lsus.ed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EHD@lsu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3A76E3F4A5114A8EC77080220CEF15" ma:contentTypeVersion="12" ma:contentTypeDescription="Create a new document." ma:contentTypeScope="" ma:versionID="2f60248b9319b0740d1310ae74d57ea4">
  <xsd:schema xmlns:xsd="http://www.w3.org/2001/XMLSchema" xmlns:xs="http://www.w3.org/2001/XMLSchema" xmlns:p="http://schemas.microsoft.com/office/2006/metadata/properties" xmlns:ns3="e6c9132c-8bab-409b-b271-865190d3e806" xmlns:ns4="089f25f0-3f6d-4506-80fe-df0ff376aebd" targetNamespace="http://schemas.microsoft.com/office/2006/metadata/properties" ma:root="true" ma:fieldsID="b73b5ff3c70a54e0e5b835355b96215e" ns3:_="" ns4:_="">
    <xsd:import namespace="e6c9132c-8bab-409b-b271-865190d3e806"/>
    <xsd:import namespace="089f25f0-3f6d-4506-80fe-df0ff376ae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9132c-8bab-409b-b271-865190d3e8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9f25f0-3f6d-4506-80fe-df0ff376ae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6c9132c-8bab-409b-b271-865190d3e806" xsi:nil="true"/>
  </documentManagement>
</p:properties>
</file>

<file path=customXml/itemProps1.xml><?xml version="1.0" encoding="utf-8"?>
<ds:datastoreItem xmlns:ds="http://schemas.openxmlformats.org/officeDocument/2006/customXml" ds:itemID="{7C631FF3-4189-48C2-9D8A-1107731E50E3}">
  <ds:schemaRefs>
    <ds:schemaRef ds:uri="http://schemas.microsoft.com/sharepoint/v3/contenttype/forms"/>
  </ds:schemaRefs>
</ds:datastoreItem>
</file>

<file path=customXml/itemProps2.xml><?xml version="1.0" encoding="utf-8"?>
<ds:datastoreItem xmlns:ds="http://schemas.openxmlformats.org/officeDocument/2006/customXml" ds:itemID="{BDEEAC31-EEB4-4058-94D7-A7613F844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9132c-8bab-409b-b271-865190d3e806"/>
    <ds:schemaRef ds:uri="089f25f0-3f6d-4506-80fe-df0ff376a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3132F-D5CC-4DD9-8E82-7607E5D76A04}">
  <ds:schemaRefs>
    <ds:schemaRef ds:uri="http://schemas.openxmlformats.org/package/2006/metadata/core-properties"/>
    <ds:schemaRef ds:uri="http://purl.org/dc/elements/1.1/"/>
    <ds:schemaRef ds:uri="http://www.w3.org/XML/1998/namespace"/>
    <ds:schemaRef ds:uri="http://purl.org/dc/terms/"/>
    <ds:schemaRef ds:uri="089f25f0-3f6d-4506-80fe-df0ff376aebd"/>
    <ds:schemaRef ds:uri="http://schemas.microsoft.com/office/2006/metadata/properties"/>
    <ds:schemaRef ds:uri="http://schemas.microsoft.com/office/2006/documentManagement/types"/>
    <ds:schemaRef ds:uri="http://schemas.microsoft.com/office/infopath/2007/PartnerControls"/>
    <ds:schemaRef ds:uri="e6c9132c-8bab-409b-b271-865190d3e806"/>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1132</Words>
  <Characters>6459</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dc:creator>
  <cp:lastModifiedBy>Isaac, Jennifer</cp:lastModifiedBy>
  <cp:revision>2</cp:revision>
  <cp:lastPrinted>2025-10-27T19:36:00Z</cp:lastPrinted>
  <dcterms:created xsi:type="dcterms:W3CDTF">2025-11-03T21:11:00Z</dcterms:created>
  <dcterms:modified xsi:type="dcterms:W3CDTF">2025-11-03T21:11:00Z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0x010100793A76E3F4A5114A8EC77080220CEF15</vt:lpwstr>
  </property>
</Properties>
</file>