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EDAE5C" w14:textId="757BE54E" w:rsidR="00713F13" w:rsidRPr="007E349B" w:rsidRDefault="003A3110" w:rsidP="00A9360D">
      <w:pPr>
        <w:rPr>
          <w:sz w:val="18"/>
          <w:szCs w:val="18"/>
        </w:rPr>
      </w:pPr>
      <w:bookmarkStart w:id="0" w:name="_GoBack"/>
      <w:bookmarkEnd w:id="0"/>
      <w:r>
        <w:tab/>
      </w:r>
      <w:r>
        <w:tab/>
      </w:r>
      <w:r>
        <w:tab/>
      </w:r>
      <w:r>
        <w:tab/>
      </w:r>
      <w:r>
        <w:tab/>
      </w:r>
      <w:r>
        <w:tab/>
      </w:r>
      <w:r>
        <w:tab/>
      </w:r>
      <w:r>
        <w:tab/>
      </w:r>
      <w:r>
        <w:tab/>
      </w:r>
      <w:r>
        <w:tab/>
      </w:r>
      <w:r>
        <w:tab/>
      </w:r>
      <w:r>
        <w:tab/>
      </w:r>
      <w:r>
        <w:tab/>
      </w:r>
      <w:r w:rsidRPr="0098210E">
        <w:rPr>
          <w:sz w:val="18"/>
          <w:szCs w:val="18"/>
        </w:rPr>
        <w:tab/>
      </w:r>
      <w:r w:rsidRPr="0098210E">
        <w:rPr>
          <w:sz w:val="18"/>
          <w:szCs w:val="18"/>
        </w:rPr>
        <w:tab/>
      </w:r>
      <w:r w:rsidRPr="0098210E">
        <w:rPr>
          <w:sz w:val="18"/>
          <w:szCs w:val="18"/>
        </w:rPr>
        <w:tab/>
      </w:r>
      <w:r w:rsidRPr="0098210E">
        <w:rPr>
          <w:sz w:val="18"/>
          <w:szCs w:val="18"/>
        </w:rPr>
        <w:tab/>
      </w:r>
      <w:r w:rsidRPr="0098210E">
        <w:rPr>
          <w:sz w:val="18"/>
          <w:szCs w:val="18"/>
        </w:rPr>
        <w:tab/>
      </w:r>
      <w:r w:rsidRPr="0098210E">
        <w:rPr>
          <w:sz w:val="18"/>
          <w:szCs w:val="18"/>
        </w:rPr>
        <w:tab/>
      </w:r>
      <w:r w:rsidRPr="0098210E">
        <w:rPr>
          <w:sz w:val="18"/>
          <w:szCs w:val="18"/>
        </w:rPr>
        <w:tab/>
      </w:r>
      <w:r w:rsidRPr="0098210E">
        <w:rPr>
          <w:sz w:val="18"/>
          <w:szCs w:val="18"/>
        </w:rPr>
        <w:tab/>
      </w:r>
      <w:r w:rsidRPr="0098210E">
        <w:rPr>
          <w:sz w:val="18"/>
          <w:szCs w:val="18"/>
        </w:rPr>
        <w:tab/>
      </w:r>
      <w:r w:rsidRPr="0098210E">
        <w:rPr>
          <w:sz w:val="18"/>
          <w:szCs w:val="18"/>
        </w:rPr>
        <w:tab/>
      </w:r>
      <w:r w:rsidRPr="0098210E">
        <w:rPr>
          <w:sz w:val="18"/>
          <w:szCs w:val="18"/>
        </w:rPr>
        <w:tab/>
      </w:r>
      <w:r w:rsidRPr="0098210E">
        <w:rPr>
          <w:sz w:val="18"/>
          <w:szCs w:val="18"/>
        </w:rPr>
        <w:tab/>
      </w:r>
    </w:p>
    <w:p w14:paraId="4A43EF68" w14:textId="032348CA" w:rsidR="00B97590" w:rsidRPr="00D86710" w:rsidRDefault="0059001B" w:rsidP="00236A5E">
      <w:pPr>
        <w:pStyle w:val="NoSpacing"/>
        <w:spacing w:after="240"/>
        <w:ind w:left="-540" w:right="-540"/>
        <w:jc w:val="center"/>
        <w:rPr>
          <w:rFonts w:ascii="Aptos" w:hAnsi="Aptos" w:cs="Times New Roman"/>
          <w:b/>
          <w:sz w:val="24"/>
          <w:szCs w:val="24"/>
        </w:rPr>
      </w:pPr>
      <w:r>
        <w:rPr>
          <w:rFonts w:ascii="Aptos" w:hAnsi="Aptos" w:cs="Times New Roman"/>
          <w:b/>
          <w:bCs/>
          <w:sz w:val="24"/>
          <w:szCs w:val="24"/>
        </w:rPr>
        <w:t xml:space="preserve">Tenure-track </w:t>
      </w:r>
      <w:r w:rsidR="00AF040E" w:rsidRPr="00D86710">
        <w:rPr>
          <w:rFonts w:ascii="Aptos" w:hAnsi="Aptos" w:cs="Times New Roman"/>
          <w:b/>
          <w:bCs/>
          <w:sz w:val="24"/>
          <w:szCs w:val="24"/>
        </w:rPr>
        <w:t>A</w:t>
      </w:r>
      <w:r>
        <w:rPr>
          <w:rFonts w:ascii="Aptos" w:hAnsi="Aptos" w:cs="Times New Roman"/>
          <w:b/>
          <w:bCs/>
          <w:sz w:val="24"/>
          <w:szCs w:val="24"/>
        </w:rPr>
        <w:t xml:space="preserve">ssistant </w:t>
      </w:r>
      <w:r w:rsidR="00AF040E" w:rsidRPr="00D86710">
        <w:rPr>
          <w:rFonts w:ascii="Aptos" w:hAnsi="Aptos" w:cs="Times New Roman"/>
          <w:b/>
          <w:bCs/>
          <w:sz w:val="24"/>
          <w:szCs w:val="24"/>
        </w:rPr>
        <w:t>Professor</w:t>
      </w:r>
      <w:r w:rsidR="003E0E3E" w:rsidRPr="00D86710">
        <w:rPr>
          <w:rFonts w:ascii="Aptos" w:hAnsi="Aptos" w:cs="Times New Roman"/>
          <w:b/>
          <w:bCs/>
          <w:sz w:val="24"/>
          <w:szCs w:val="24"/>
        </w:rPr>
        <w:t xml:space="preserve"> in Counseling</w:t>
      </w:r>
    </w:p>
    <w:p w14:paraId="732237B4" w14:textId="77777777" w:rsidR="00C2781C" w:rsidRDefault="00925B77" w:rsidP="0082632A">
      <w:pPr>
        <w:rPr>
          <w:rFonts w:ascii="Aptos" w:hAnsi="Aptos" w:cs="Times New Roman"/>
          <w:sz w:val="24"/>
          <w:szCs w:val="24"/>
        </w:rPr>
      </w:pPr>
      <w:r w:rsidRPr="74F1BF5B">
        <w:rPr>
          <w:rFonts w:ascii="Aptos" w:hAnsi="Aptos" w:cs="Times New Roman"/>
          <w:sz w:val="24"/>
          <w:szCs w:val="24"/>
        </w:rPr>
        <w:t xml:space="preserve">LSU </w:t>
      </w:r>
      <w:r w:rsidR="007B42DE">
        <w:rPr>
          <w:rFonts w:ascii="Aptos" w:hAnsi="Aptos" w:cs="Times New Roman"/>
          <w:sz w:val="24"/>
          <w:szCs w:val="24"/>
        </w:rPr>
        <w:t xml:space="preserve">in </w:t>
      </w:r>
      <w:r w:rsidRPr="74F1BF5B">
        <w:rPr>
          <w:rFonts w:ascii="Aptos" w:hAnsi="Aptos" w:cs="Times New Roman"/>
          <w:sz w:val="24"/>
          <w:szCs w:val="24"/>
        </w:rPr>
        <w:t xml:space="preserve">Shreveport invites applications for </w:t>
      </w:r>
      <w:r w:rsidR="002478EF">
        <w:rPr>
          <w:rFonts w:ascii="Aptos" w:hAnsi="Aptos" w:cs="Times New Roman"/>
          <w:sz w:val="24"/>
          <w:szCs w:val="24"/>
        </w:rPr>
        <w:t>a 9-month, tenure-track</w:t>
      </w:r>
      <w:r w:rsidR="00012A88">
        <w:rPr>
          <w:rFonts w:ascii="Aptos" w:hAnsi="Aptos" w:cs="Times New Roman"/>
          <w:sz w:val="24"/>
          <w:szCs w:val="24"/>
        </w:rPr>
        <w:t>, full-time</w:t>
      </w:r>
      <w:r w:rsidR="002478EF">
        <w:rPr>
          <w:rFonts w:ascii="Aptos" w:hAnsi="Aptos" w:cs="Times New Roman"/>
          <w:sz w:val="24"/>
          <w:szCs w:val="24"/>
        </w:rPr>
        <w:t xml:space="preserve"> </w:t>
      </w:r>
      <w:r w:rsidR="007B42DE">
        <w:rPr>
          <w:rFonts w:ascii="Aptos" w:hAnsi="Aptos" w:cs="Times New Roman"/>
          <w:sz w:val="24"/>
          <w:szCs w:val="24"/>
        </w:rPr>
        <w:t xml:space="preserve">faculty position at the </w:t>
      </w:r>
      <w:r w:rsidR="0059001B">
        <w:rPr>
          <w:rFonts w:ascii="Aptos" w:hAnsi="Aptos" w:cs="Times New Roman"/>
          <w:sz w:val="24"/>
          <w:szCs w:val="24"/>
        </w:rPr>
        <w:t xml:space="preserve">Assistant </w:t>
      </w:r>
      <w:r w:rsidR="00F57A54" w:rsidRPr="74F1BF5B">
        <w:rPr>
          <w:rFonts w:ascii="Aptos" w:hAnsi="Aptos" w:cs="Times New Roman"/>
          <w:sz w:val="24"/>
          <w:szCs w:val="24"/>
        </w:rPr>
        <w:t>Professor</w:t>
      </w:r>
      <w:r w:rsidR="007B42DE">
        <w:rPr>
          <w:rFonts w:ascii="Aptos" w:hAnsi="Aptos" w:cs="Times New Roman"/>
          <w:sz w:val="24"/>
          <w:szCs w:val="24"/>
        </w:rPr>
        <w:t xml:space="preserve"> level</w:t>
      </w:r>
      <w:r w:rsidR="00F57A54" w:rsidRPr="74F1BF5B">
        <w:rPr>
          <w:rFonts w:ascii="Aptos" w:hAnsi="Aptos" w:cs="Times New Roman"/>
          <w:sz w:val="24"/>
          <w:szCs w:val="24"/>
        </w:rPr>
        <w:t xml:space="preserve"> in the Department of Psychology</w:t>
      </w:r>
      <w:r w:rsidR="00534C1D" w:rsidRPr="74F1BF5B">
        <w:rPr>
          <w:rFonts w:ascii="Aptos" w:hAnsi="Aptos" w:cs="Times New Roman"/>
          <w:sz w:val="24"/>
          <w:szCs w:val="24"/>
        </w:rPr>
        <w:t xml:space="preserve">, </w:t>
      </w:r>
      <w:r w:rsidR="29C8C8C8" w:rsidRPr="74F1BF5B">
        <w:rPr>
          <w:rFonts w:ascii="Aptos" w:hAnsi="Aptos" w:cs="Times New Roman"/>
          <w:sz w:val="24"/>
          <w:szCs w:val="24"/>
        </w:rPr>
        <w:t>beginning</w:t>
      </w:r>
      <w:r w:rsidR="00534C1D" w:rsidRPr="74F1BF5B">
        <w:rPr>
          <w:rFonts w:ascii="Aptos" w:hAnsi="Aptos" w:cs="Times New Roman"/>
          <w:sz w:val="24"/>
          <w:szCs w:val="24"/>
        </w:rPr>
        <w:t xml:space="preserve"> August 2026. </w:t>
      </w:r>
      <w:r w:rsidR="00507325" w:rsidRPr="74F1BF5B">
        <w:rPr>
          <w:rFonts w:ascii="Aptos" w:hAnsi="Aptos" w:cs="Times New Roman"/>
          <w:sz w:val="24"/>
          <w:szCs w:val="24"/>
        </w:rPr>
        <w:t xml:space="preserve">We seek a </w:t>
      </w:r>
      <w:r w:rsidR="1791BD0F" w:rsidRPr="74F1BF5B">
        <w:rPr>
          <w:rFonts w:ascii="Aptos" w:hAnsi="Aptos" w:cs="Times New Roman"/>
          <w:sz w:val="24"/>
          <w:szCs w:val="24"/>
        </w:rPr>
        <w:t>colleague</w:t>
      </w:r>
      <w:r w:rsidR="00507325" w:rsidRPr="74F1BF5B">
        <w:rPr>
          <w:rFonts w:ascii="Aptos" w:hAnsi="Aptos" w:cs="Times New Roman"/>
          <w:sz w:val="24"/>
          <w:szCs w:val="24"/>
        </w:rPr>
        <w:t xml:space="preserve"> committed to excellence in teaching, scholarly engagement, and student success in a diverse and inclusive environment.</w:t>
      </w:r>
      <w:r w:rsidR="00C42875" w:rsidRPr="74F1BF5B">
        <w:rPr>
          <w:rFonts w:ascii="Aptos" w:hAnsi="Aptos" w:cs="Times New Roman"/>
          <w:sz w:val="24"/>
          <w:szCs w:val="24"/>
        </w:rPr>
        <w:t xml:space="preserve"> </w:t>
      </w:r>
      <w:r w:rsidR="00FE0DC1" w:rsidRPr="74F1BF5B">
        <w:rPr>
          <w:rFonts w:ascii="Aptos" w:hAnsi="Aptos" w:cs="Times New Roman"/>
          <w:sz w:val="24"/>
          <w:szCs w:val="24"/>
        </w:rPr>
        <w:t xml:space="preserve">This </w:t>
      </w:r>
      <w:r w:rsidR="00012A88">
        <w:rPr>
          <w:rFonts w:ascii="Aptos" w:hAnsi="Aptos" w:cs="Times New Roman"/>
          <w:sz w:val="24"/>
          <w:szCs w:val="24"/>
        </w:rPr>
        <w:t>position</w:t>
      </w:r>
      <w:r w:rsidR="00443EF1" w:rsidRPr="74F1BF5B">
        <w:rPr>
          <w:rFonts w:ascii="Aptos" w:hAnsi="Aptos" w:cs="Times New Roman"/>
          <w:sz w:val="24"/>
          <w:szCs w:val="24"/>
        </w:rPr>
        <w:t xml:space="preserve"> </w:t>
      </w:r>
      <w:r w:rsidR="002452B7" w:rsidRPr="74F1BF5B">
        <w:rPr>
          <w:rFonts w:ascii="Aptos" w:hAnsi="Aptos" w:cs="Times New Roman"/>
          <w:sz w:val="24"/>
          <w:szCs w:val="24"/>
        </w:rPr>
        <w:t xml:space="preserve">will </w:t>
      </w:r>
      <w:r w:rsidR="001F21AF" w:rsidRPr="74F1BF5B">
        <w:rPr>
          <w:rFonts w:ascii="Aptos" w:hAnsi="Aptos" w:cs="Times New Roman"/>
          <w:sz w:val="24"/>
          <w:szCs w:val="24"/>
        </w:rPr>
        <w:t xml:space="preserve">join our </w:t>
      </w:r>
      <w:r w:rsidR="00012A88">
        <w:rPr>
          <w:rFonts w:ascii="Aptos" w:hAnsi="Aptos" w:cs="Times New Roman"/>
          <w:sz w:val="24"/>
          <w:szCs w:val="24"/>
        </w:rPr>
        <w:t xml:space="preserve">core </w:t>
      </w:r>
      <w:r w:rsidR="001F21AF" w:rsidRPr="74F1BF5B">
        <w:rPr>
          <w:rFonts w:ascii="Aptos" w:hAnsi="Aptos" w:cs="Times New Roman"/>
          <w:sz w:val="24"/>
          <w:szCs w:val="24"/>
        </w:rPr>
        <w:t>faculty</w:t>
      </w:r>
      <w:r w:rsidR="00C503BF" w:rsidRPr="74F1BF5B">
        <w:rPr>
          <w:rFonts w:ascii="Aptos" w:hAnsi="Aptos" w:cs="Times New Roman"/>
          <w:sz w:val="24"/>
          <w:szCs w:val="24"/>
        </w:rPr>
        <w:t xml:space="preserve"> in </w:t>
      </w:r>
      <w:r w:rsidR="00B23011" w:rsidRPr="74F1BF5B">
        <w:rPr>
          <w:rFonts w:ascii="Aptos" w:hAnsi="Aptos" w:cs="Times New Roman"/>
          <w:sz w:val="24"/>
          <w:szCs w:val="24"/>
        </w:rPr>
        <w:t>the Master of Science in Counseling</w:t>
      </w:r>
      <w:r w:rsidR="00D3094E" w:rsidRPr="74F1BF5B">
        <w:rPr>
          <w:rFonts w:ascii="Aptos" w:hAnsi="Aptos" w:cs="Times New Roman"/>
          <w:sz w:val="24"/>
          <w:szCs w:val="24"/>
        </w:rPr>
        <w:t xml:space="preserve"> (MSC)</w:t>
      </w:r>
      <w:r w:rsidR="00B23011" w:rsidRPr="74F1BF5B">
        <w:rPr>
          <w:rFonts w:ascii="Aptos" w:hAnsi="Aptos" w:cs="Times New Roman"/>
          <w:sz w:val="24"/>
          <w:szCs w:val="24"/>
        </w:rPr>
        <w:t xml:space="preserve"> and </w:t>
      </w:r>
      <w:r w:rsidR="00D3094E" w:rsidRPr="74F1BF5B">
        <w:rPr>
          <w:rFonts w:ascii="Aptos" w:hAnsi="Aptos" w:cs="Times New Roman"/>
          <w:sz w:val="24"/>
          <w:szCs w:val="24"/>
        </w:rPr>
        <w:t xml:space="preserve">Master of Science in </w:t>
      </w:r>
      <w:r w:rsidR="00B23011" w:rsidRPr="74F1BF5B">
        <w:rPr>
          <w:rFonts w:ascii="Aptos" w:hAnsi="Aptos" w:cs="Times New Roman"/>
          <w:sz w:val="24"/>
          <w:szCs w:val="24"/>
        </w:rPr>
        <w:t xml:space="preserve">Clinical Rehabilitation Counseling </w:t>
      </w:r>
      <w:r w:rsidR="00D3094E" w:rsidRPr="74F1BF5B">
        <w:rPr>
          <w:rFonts w:ascii="Aptos" w:hAnsi="Aptos" w:cs="Times New Roman"/>
          <w:sz w:val="24"/>
          <w:szCs w:val="24"/>
        </w:rPr>
        <w:t xml:space="preserve">(MSCRC) </w:t>
      </w:r>
      <w:r w:rsidR="00386DAE" w:rsidRPr="74F1BF5B">
        <w:rPr>
          <w:rFonts w:ascii="Aptos" w:hAnsi="Aptos" w:cs="Times New Roman"/>
          <w:sz w:val="24"/>
          <w:szCs w:val="24"/>
        </w:rPr>
        <w:t>p</w:t>
      </w:r>
      <w:r w:rsidR="00B23011" w:rsidRPr="74F1BF5B">
        <w:rPr>
          <w:rFonts w:ascii="Aptos" w:hAnsi="Aptos" w:cs="Times New Roman"/>
          <w:sz w:val="24"/>
          <w:szCs w:val="24"/>
        </w:rPr>
        <w:t xml:space="preserve">rograms. </w:t>
      </w:r>
    </w:p>
    <w:p w14:paraId="7BA1D522" w14:textId="6F8F9A60" w:rsidR="0013566F" w:rsidRDefault="000744C5" w:rsidP="0082632A">
      <w:pPr>
        <w:rPr>
          <w:rFonts w:ascii="Aptos" w:hAnsi="Aptos" w:cs="Times New Roman"/>
          <w:sz w:val="24"/>
          <w:szCs w:val="24"/>
        </w:rPr>
      </w:pPr>
      <w:r w:rsidRPr="000744C5">
        <w:rPr>
          <w:rFonts w:ascii="Aptos" w:hAnsi="Aptos" w:cs="Times New Roman"/>
          <w:sz w:val="24"/>
          <w:szCs w:val="24"/>
        </w:rPr>
        <w:t>The position is based in Shreveport, Louisiana and is not a remote position. </w:t>
      </w:r>
    </w:p>
    <w:p w14:paraId="65ABDB26" w14:textId="7ADFED5C" w:rsidR="00132CD1" w:rsidRPr="00D86710" w:rsidRDefault="00132CD1" w:rsidP="0082632A">
      <w:pPr>
        <w:rPr>
          <w:rFonts w:ascii="Aptos" w:hAnsi="Aptos" w:cs="Times New Roman"/>
          <w:sz w:val="24"/>
          <w:szCs w:val="24"/>
        </w:rPr>
      </w:pPr>
      <w:r w:rsidRPr="74F1BF5B">
        <w:rPr>
          <w:rFonts w:ascii="Aptos" w:hAnsi="Aptos" w:cs="Times New Roman"/>
          <w:sz w:val="24"/>
          <w:szCs w:val="24"/>
        </w:rPr>
        <w:t>The MSC</w:t>
      </w:r>
      <w:r w:rsidR="005E58B0" w:rsidRPr="74F1BF5B">
        <w:rPr>
          <w:rFonts w:ascii="Aptos" w:hAnsi="Aptos" w:cs="Times New Roman"/>
          <w:sz w:val="24"/>
          <w:szCs w:val="24"/>
        </w:rPr>
        <w:t xml:space="preserve"> program is fully accredited by the</w:t>
      </w:r>
      <w:r w:rsidR="00741A7C" w:rsidRPr="74F1BF5B">
        <w:rPr>
          <w:rFonts w:ascii="Aptos" w:hAnsi="Aptos" w:cs="Times New Roman"/>
          <w:sz w:val="24"/>
          <w:szCs w:val="24"/>
        </w:rPr>
        <w:t xml:space="preserve"> </w:t>
      </w:r>
      <w:r w:rsidR="00B96F1C" w:rsidRPr="74F1BF5B">
        <w:rPr>
          <w:rFonts w:ascii="Aptos" w:hAnsi="Aptos" w:cs="Times New Roman"/>
          <w:sz w:val="24"/>
          <w:szCs w:val="24"/>
        </w:rPr>
        <w:t>Council for Accreditation of Counseling and Related Educational Programs (CACREP)</w:t>
      </w:r>
      <w:r w:rsidR="5E3E105D" w:rsidRPr="74F1BF5B">
        <w:rPr>
          <w:rFonts w:ascii="Aptos" w:hAnsi="Aptos" w:cs="Times New Roman"/>
          <w:sz w:val="24"/>
          <w:szCs w:val="24"/>
        </w:rPr>
        <w:t>, while</w:t>
      </w:r>
      <w:r w:rsidR="03ED76F1" w:rsidRPr="74F1BF5B">
        <w:rPr>
          <w:rFonts w:ascii="Aptos" w:hAnsi="Aptos" w:cs="Times New Roman"/>
          <w:sz w:val="24"/>
          <w:szCs w:val="24"/>
        </w:rPr>
        <w:t xml:space="preserve"> the MSCRC is a new program </w:t>
      </w:r>
      <w:r w:rsidR="4A4EB93F" w:rsidRPr="74F1BF5B">
        <w:rPr>
          <w:rFonts w:ascii="Aptos" w:hAnsi="Aptos" w:cs="Times New Roman"/>
          <w:sz w:val="24"/>
          <w:szCs w:val="24"/>
        </w:rPr>
        <w:t>that will seek</w:t>
      </w:r>
      <w:r w:rsidR="03ED76F1" w:rsidRPr="74F1BF5B">
        <w:rPr>
          <w:rFonts w:ascii="Aptos" w:hAnsi="Aptos" w:cs="Times New Roman"/>
          <w:sz w:val="24"/>
          <w:szCs w:val="24"/>
        </w:rPr>
        <w:t xml:space="preserve"> </w:t>
      </w:r>
      <w:r w:rsidR="7A7F877B" w:rsidRPr="74F1BF5B">
        <w:rPr>
          <w:rFonts w:ascii="Aptos" w:hAnsi="Aptos" w:cs="Times New Roman"/>
          <w:sz w:val="24"/>
          <w:szCs w:val="24"/>
        </w:rPr>
        <w:t>accreditation</w:t>
      </w:r>
      <w:r w:rsidR="00376403" w:rsidRPr="74F1BF5B">
        <w:rPr>
          <w:rFonts w:ascii="Aptos" w:hAnsi="Aptos" w:cs="Times New Roman"/>
          <w:sz w:val="24"/>
          <w:szCs w:val="24"/>
        </w:rPr>
        <w:t xml:space="preserve">. In addition to two master’s degree programs, </w:t>
      </w:r>
      <w:r w:rsidR="0072088F" w:rsidRPr="74F1BF5B">
        <w:rPr>
          <w:rFonts w:ascii="Aptos" w:hAnsi="Aptos" w:cs="Times New Roman"/>
          <w:sz w:val="24"/>
          <w:szCs w:val="24"/>
        </w:rPr>
        <w:t>we offer a Graduate Certificate in Clinical Rehabilitation Counseling</w:t>
      </w:r>
      <w:r w:rsidR="00D51A35" w:rsidRPr="74F1BF5B">
        <w:rPr>
          <w:rFonts w:ascii="Aptos" w:hAnsi="Aptos" w:cs="Times New Roman"/>
          <w:sz w:val="24"/>
          <w:szCs w:val="24"/>
        </w:rPr>
        <w:t xml:space="preserve">. These programs are </w:t>
      </w:r>
      <w:r w:rsidR="5649CA56" w:rsidRPr="74F1BF5B">
        <w:rPr>
          <w:rFonts w:ascii="Aptos" w:hAnsi="Aptos" w:cs="Times New Roman"/>
          <w:sz w:val="24"/>
          <w:szCs w:val="24"/>
        </w:rPr>
        <w:t>grounded</w:t>
      </w:r>
      <w:r w:rsidR="00D51A35" w:rsidRPr="74F1BF5B">
        <w:rPr>
          <w:rFonts w:ascii="Aptos" w:hAnsi="Aptos" w:cs="Times New Roman"/>
          <w:sz w:val="24"/>
          <w:szCs w:val="24"/>
        </w:rPr>
        <w:t xml:space="preserve"> in the practitioner-scientist </w:t>
      </w:r>
      <w:r w:rsidR="00A35FFB" w:rsidRPr="74F1BF5B">
        <w:rPr>
          <w:rFonts w:ascii="Aptos" w:hAnsi="Aptos" w:cs="Times New Roman"/>
          <w:sz w:val="24"/>
          <w:szCs w:val="24"/>
        </w:rPr>
        <w:t xml:space="preserve">training model, which balances clinical practice with scholarly knowledge. </w:t>
      </w:r>
      <w:r w:rsidR="00E26B8A" w:rsidRPr="74F1BF5B">
        <w:rPr>
          <w:rFonts w:ascii="Aptos" w:hAnsi="Aptos" w:cs="Times New Roman"/>
          <w:sz w:val="24"/>
          <w:szCs w:val="24"/>
        </w:rPr>
        <w:t xml:space="preserve">Our approach incorporates a wellness model, teaching counseling students how to consider the whole person and address cognitive, emotional, and behavioral issues from a developmental standpoint. This includes a specific focus on areas such as career development, crisis management, cultural factors, disability, relationships, spirituality, and technology. </w:t>
      </w:r>
    </w:p>
    <w:p w14:paraId="2F8D5B2D" w14:textId="08A0D61B" w:rsidR="002F5B8A" w:rsidRPr="00D86710" w:rsidRDefault="00B97590" w:rsidP="00D85D16">
      <w:pPr>
        <w:spacing w:after="0" w:line="240" w:lineRule="auto"/>
        <w:ind w:left="-360" w:right="-540"/>
        <w:jc w:val="both"/>
        <w:rPr>
          <w:rFonts w:ascii="Aptos" w:hAnsi="Aptos" w:cs="Times New Roman"/>
          <w:sz w:val="24"/>
          <w:szCs w:val="24"/>
        </w:rPr>
      </w:pPr>
      <w:bookmarkStart w:id="1" w:name="_Hlk75449447"/>
      <w:r w:rsidRPr="00D86710">
        <w:rPr>
          <w:rFonts w:ascii="Aptos" w:hAnsi="Aptos" w:cs="Times New Roman"/>
          <w:b/>
          <w:bCs/>
          <w:sz w:val="24"/>
          <w:szCs w:val="24"/>
        </w:rPr>
        <w:t xml:space="preserve">Responsibilities: </w:t>
      </w:r>
    </w:p>
    <w:p w14:paraId="5FFE3E2D" w14:textId="30FD268E" w:rsidR="00940DF1" w:rsidRPr="00D86710" w:rsidRDefault="00940DF1" w:rsidP="00940DF1">
      <w:pPr>
        <w:pStyle w:val="ListParagraph"/>
        <w:numPr>
          <w:ilvl w:val="0"/>
          <w:numId w:val="2"/>
        </w:numPr>
        <w:spacing w:after="0" w:line="240" w:lineRule="auto"/>
        <w:ind w:right="-540"/>
        <w:rPr>
          <w:rFonts w:ascii="Aptos" w:hAnsi="Aptos" w:cs="Times New Roman"/>
          <w:sz w:val="24"/>
          <w:szCs w:val="24"/>
        </w:rPr>
      </w:pPr>
      <w:r w:rsidRPr="00D86710">
        <w:rPr>
          <w:rFonts w:ascii="Aptos" w:hAnsi="Aptos" w:cs="Times New Roman"/>
          <w:sz w:val="24"/>
          <w:szCs w:val="24"/>
        </w:rPr>
        <w:t xml:space="preserve">Teach graduate </w:t>
      </w:r>
      <w:r w:rsidR="00EF50C6">
        <w:rPr>
          <w:rFonts w:ascii="Aptos" w:hAnsi="Aptos" w:cs="Times New Roman"/>
          <w:sz w:val="24"/>
          <w:szCs w:val="24"/>
        </w:rPr>
        <w:t>Co</w:t>
      </w:r>
      <w:r w:rsidR="003A1891" w:rsidRPr="00D86710">
        <w:rPr>
          <w:rFonts w:ascii="Aptos" w:hAnsi="Aptos" w:cs="Times New Roman"/>
          <w:sz w:val="24"/>
          <w:szCs w:val="24"/>
        </w:rPr>
        <w:t xml:space="preserve">unseling </w:t>
      </w:r>
      <w:r w:rsidR="00850057" w:rsidRPr="00D86710">
        <w:rPr>
          <w:rFonts w:ascii="Aptos" w:hAnsi="Aptos" w:cs="Times New Roman"/>
          <w:sz w:val="24"/>
          <w:szCs w:val="24"/>
        </w:rPr>
        <w:t>and</w:t>
      </w:r>
      <w:r w:rsidR="0062587A" w:rsidRPr="00D86710">
        <w:rPr>
          <w:rFonts w:ascii="Aptos" w:hAnsi="Aptos" w:cs="Times New Roman"/>
          <w:sz w:val="24"/>
          <w:szCs w:val="24"/>
        </w:rPr>
        <w:t xml:space="preserve"> undergraduate course</w:t>
      </w:r>
      <w:r w:rsidR="00850057" w:rsidRPr="00D86710">
        <w:rPr>
          <w:rFonts w:ascii="Aptos" w:hAnsi="Aptos" w:cs="Times New Roman"/>
          <w:sz w:val="24"/>
          <w:szCs w:val="24"/>
        </w:rPr>
        <w:t>s</w:t>
      </w:r>
      <w:r w:rsidR="0062587A" w:rsidRPr="00D86710">
        <w:rPr>
          <w:rFonts w:ascii="Aptos" w:hAnsi="Aptos" w:cs="Times New Roman"/>
          <w:sz w:val="24"/>
          <w:szCs w:val="24"/>
        </w:rPr>
        <w:t xml:space="preserve"> in Psychology</w:t>
      </w:r>
      <w:r w:rsidR="00850057" w:rsidRPr="00D86710">
        <w:rPr>
          <w:rFonts w:ascii="Aptos" w:hAnsi="Aptos" w:cs="Times New Roman"/>
          <w:sz w:val="24"/>
          <w:szCs w:val="24"/>
        </w:rPr>
        <w:t xml:space="preserve">, </w:t>
      </w:r>
      <w:r w:rsidR="0013566F">
        <w:rPr>
          <w:rFonts w:ascii="Aptos" w:hAnsi="Aptos" w:cs="Times New Roman"/>
          <w:sz w:val="24"/>
          <w:szCs w:val="24"/>
        </w:rPr>
        <w:t xml:space="preserve">both face-to-face and online </w:t>
      </w:r>
      <w:r w:rsidR="00850057" w:rsidRPr="00D86710">
        <w:rPr>
          <w:rFonts w:ascii="Aptos" w:hAnsi="Aptos" w:cs="Times New Roman"/>
          <w:sz w:val="24"/>
          <w:szCs w:val="24"/>
        </w:rPr>
        <w:t>as needed</w:t>
      </w:r>
      <w:r w:rsidRPr="00D86710">
        <w:rPr>
          <w:rFonts w:ascii="Aptos" w:hAnsi="Aptos" w:cs="Times New Roman"/>
          <w:sz w:val="24"/>
          <w:szCs w:val="24"/>
        </w:rPr>
        <w:t>.</w:t>
      </w:r>
    </w:p>
    <w:p w14:paraId="4AA4D704" w14:textId="77777777" w:rsidR="0038654E" w:rsidRPr="00D86710" w:rsidRDefault="0038654E" w:rsidP="00940DF1">
      <w:pPr>
        <w:pStyle w:val="ListParagraph"/>
        <w:numPr>
          <w:ilvl w:val="0"/>
          <w:numId w:val="2"/>
        </w:numPr>
        <w:spacing w:after="0" w:line="240" w:lineRule="auto"/>
        <w:ind w:right="-540"/>
        <w:rPr>
          <w:rFonts w:ascii="Aptos" w:hAnsi="Aptos" w:cs="Times New Roman"/>
          <w:strike/>
          <w:sz w:val="24"/>
          <w:szCs w:val="24"/>
        </w:rPr>
      </w:pPr>
      <w:r w:rsidRPr="007E6F93">
        <w:rPr>
          <w:rFonts w:ascii="Aptos" w:hAnsi="Aptos" w:cs="Times New Roman"/>
          <w:sz w:val="24"/>
          <w:szCs w:val="24"/>
        </w:rPr>
        <w:t>Supervise and mentor students in their clinical and academic development.</w:t>
      </w:r>
    </w:p>
    <w:p w14:paraId="37A43ABC" w14:textId="010F4791" w:rsidR="00940DF1" w:rsidRPr="00D86710" w:rsidRDefault="00940DF1" w:rsidP="00940DF1">
      <w:pPr>
        <w:pStyle w:val="ListParagraph"/>
        <w:numPr>
          <w:ilvl w:val="0"/>
          <w:numId w:val="2"/>
        </w:numPr>
        <w:spacing w:after="0" w:line="240" w:lineRule="auto"/>
        <w:ind w:right="-540"/>
        <w:rPr>
          <w:rFonts w:ascii="Aptos" w:hAnsi="Aptos" w:cs="Times New Roman"/>
          <w:strike/>
          <w:sz w:val="24"/>
          <w:szCs w:val="24"/>
        </w:rPr>
      </w:pPr>
      <w:r w:rsidRPr="00D86710">
        <w:rPr>
          <w:rFonts w:ascii="Aptos" w:hAnsi="Aptos" w:cs="Times New Roman"/>
          <w:sz w:val="24"/>
          <w:szCs w:val="24"/>
        </w:rPr>
        <w:t xml:space="preserve">Engage in research and scholarly activities </w:t>
      </w:r>
      <w:r w:rsidR="00035D92" w:rsidRPr="00D86710">
        <w:rPr>
          <w:rFonts w:ascii="Aptos" w:hAnsi="Aptos" w:cs="Times New Roman"/>
          <w:sz w:val="24"/>
          <w:szCs w:val="24"/>
        </w:rPr>
        <w:t>in counselor education or a related</w:t>
      </w:r>
      <w:r w:rsidR="008B4989" w:rsidRPr="00D86710">
        <w:rPr>
          <w:rFonts w:ascii="Aptos" w:hAnsi="Aptos" w:cs="Times New Roman"/>
          <w:sz w:val="24"/>
          <w:szCs w:val="24"/>
        </w:rPr>
        <w:t xml:space="preserve"> field</w:t>
      </w:r>
      <w:r w:rsidR="005E718C">
        <w:rPr>
          <w:rFonts w:ascii="Aptos" w:hAnsi="Aptos" w:cs="Times New Roman"/>
          <w:sz w:val="24"/>
          <w:szCs w:val="24"/>
        </w:rPr>
        <w:t xml:space="preserve"> that results in refereed publica</w:t>
      </w:r>
      <w:r w:rsidR="006A774D">
        <w:rPr>
          <w:rFonts w:ascii="Aptos" w:hAnsi="Aptos" w:cs="Times New Roman"/>
          <w:sz w:val="24"/>
          <w:szCs w:val="24"/>
        </w:rPr>
        <w:t>ti</w:t>
      </w:r>
      <w:r w:rsidR="005E718C">
        <w:rPr>
          <w:rFonts w:ascii="Aptos" w:hAnsi="Aptos" w:cs="Times New Roman"/>
          <w:sz w:val="24"/>
          <w:szCs w:val="24"/>
        </w:rPr>
        <w:t>ons and professional presentations</w:t>
      </w:r>
      <w:r w:rsidR="00EF50C6">
        <w:rPr>
          <w:rFonts w:ascii="Aptos" w:hAnsi="Aptos" w:cs="Times New Roman"/>
          <w:sz w:val="24"/>
          <w:szCs w:val="24"/>
        </w:rPr>
        <w:t>.</w:t>
      </w:r>
    </w:p>
    <w:p w14:paraId="326E17D6" w14:textId="4148E28B" w:rsidR="00940DF1" w:rsidRPr="00D86710" w:rsidRDefault="003A1891" w:rsidP="00940DF1">
      <w:pPr>
        <w:pStyle w:val="ListParagraph"/>
        <w:numPr>
          <w:ilvl w:val="0"/>
          <w:numId w:val="2"/>
        </w:numPr>
        <w:spacing w:after="0" w:line="240" w:lineRule="auto"/>
        <w:ind w:right="-540"/>
        <w:rPr>
          <w:rFonts w:ascii="Aptos" w:hAnsi="Aptos" w:cs="Times New Roman"/>
          <w:strike/>
          <w:sz w:val="24"/>
          <w:szCs w:val="24"/>
        </w:rPr>
      </w:pPr>
      <w:r w:rsidRPr="00D86710">
        <w:rPr>
          <w:rFonts w:ascii="Aptos" w:hAnsi="Aptos" w:cs="Times New Roman"/>
          <w:sz w:val="24"/>
          <w:szCs w:val="24"/>
        </w:rPr>
        <w:t xml:space="preserve">Participate in service </w:t>
      </w:r>
      <w:r w:rsidR="008179F0" w:rsidRPr="00D86710">
        <w:rPr>
          <w:rFonts w:ascii="Aptos" w:hAnsi="Aptos" w:cs="Times New Roman"/>
          <w:sz w:val="24"/>
          <w:szCs w:val="24"/>
        </w:rPr>
        <w:t>activities at the university, college, and department levels</w:t>
      </w:r>
      <w:r w:rsidR="00C27167" w:rsidRPr="00D86710">
        <w:rPr>
          <w:rFonts w:ascii="Aptos" w:hAnsi="Aptos" w:cs="Times New Roman"/>
          <w:sz w:val="24"/>
          <w:szCs w:val="24"/>
        </w:rPr>
        <w:t xml:space="preserve">, as well as in community and the profession. </w:t>
      </w:r>
    </w:p>
    <w:p w14:paraId="10CBBD0B" w14:textId="48097CF4" w:rsidR="00940DF1" w:rsidRPr="00D86710" w:rsidRDefault="00940DF1" w:rsidP="0038654E">
      <w:pPr>
        <w:pStyle w:val="ListParagraph"/>
        <w:numPr>
          <w:ilvl w:val="0"/>
          <w:numId w:val="2"/>
        </w:numPr>
        <w:spacing w:after="0" w:line="240" w:lineRule="auto"/>
        <w:ind w:right="-540"/>
        <w:rPr>
          <w:rFonts w:ascii="Aptos" w:hAnsi="Aptos" w:cs="Times New Roman"/>
          <w:sz w:val="24"/>
          <w:szCs w:val="24"/>
        </w:rPr>
      </w:pPr>
      <w:r w:rsidRPr="00D86710">
        <w:rPr>
          <w:rFonts w:ascii="Aptos" w:hAnsi="Aptos" w:cs="Times New Roman"/>
          <w:sz w:val="24"/>
          <w:szCs w:val="24"/>
        </w:rPr>
        <w:t xml:space="preserve">Collaborate with </w:t>
      </w:r>
      <w:r w:rsidR="00C76829" w:rsidRPr="00D86710">
        <w:rPr>
          <w:rFonts w:ascii="Aptos" w:hAnsi="Aptos" w:cs="Times New Roman"/>
          <w:sz w:val="24"/>
          <w:szCs w:val="24"/>
        </w:rPr>
        <w:t>core faculty</w:t>
      </w:r>
      <w:r w:rsidRPr="00D86710">
        <w:rPr>
          <w:rFonts w:ascii="Aptos" w:hAnsi="Aptos" w:cs="Times New Roman"/>
          <w:sz w:val="24"/>
          <w:szCs w:val="24"/>
        </w:rPr>
        <w:t xml:space="preserve"> on program development and accreditation processes.</w:t>
      </w:r>
    </w:p>
    <w:p w14:paraId="2C9B5722" w14:textId="177901E5" w:rsidR="00C64472" w:rsidRPr="00D86710" w:rsidRDefault="00876EB1" w:rsidP="002C78DF">
      <w:pPr>
        <w:pStyle w:val="ListParagraph"/>
        <w:numPr>
          <w:ilvl w:val="0"/>
          <w:numId w:val="2"/>
        </w:numPr>
        <w:ind w:right="-540"/>
        <w:rPr>
          <w:rFonts w:ascii="Aptos" w:hAnsi="Aptos" w:cs="Times New Roman"/>
          <w:sz w:val="24"/>
          <w:szCs w:val="24"/>
        </w:rPr>
      </w:pPr>
      <w:r>
        <w:rPr>
          <w:rFonts w:ascii="Aptos" w:hAnsi="Aptos" w:cs="Times New Roman"/>
          <w:sz w:val="24"/>
          <w:szCs w:val="24"/>
        </w:rPr>
        <w:t>Work in collaboration with core faculty and administration on the</w:t>
      </w:r>
      <w:r w:rsidR="00B35EE5" w:rsidRPr="00D86710">
        <w:rPr>
          <w:rFonts w:ascii="Aptos" w:hAnsi="Aptos" w:cs="Times New Roman"/>
          <w:sz w:val="24"/>
          <w:szCs w:val="24"/>
        </w:rPr>
        <w:t xml:space="preserve"> strategic direction of the MSC and MSCRC programs, including </w:t>
      </w:r>
      <w:r w:rsidR="00D3146B" w:rsidRPr="00D86710">
        <w:rPr>
          <w:rFonts w:ascii="Aptos" w:hAnsi="Aptos" w:cs="Times New Roman"/>
          <w:sz w:val="24"/>
          <w:szCs w:val="24"/>
        </w:rPr>
        <w:t xml:space="preserve">engaging in critical program operations (e.g., admissions, </w:t>
      </w:r>
      <w:r w:rsidR="001E0D03" w:rsidRPr="00D86710">
        <w:rPr>
          <w:rFonts w:ascii="Aptos" w:hAnsi="Aptos" w:cs="Times New Roman"/>
          <w:sz w:val="24"/>
          <w:szCs w:val="24"/>
        </w:rPr>
        <w:t xml:space="preserve">advising, </w:t>
      </w:r>
      <w:r w:rsidR="00D3146B" w:rsidRPr="00D86710">
        <w:rPr>
          <w:rFonts w:ascii="Aptos" w:hAnsi="Aptos" w:cs="Times New Roman"/>
          <w:sz w:val="24"/>
          <w:szCs w:val="24"/>
        </w:rPr>
        <w:t>student progress monitoring, curriculum development</w:t>
      </w:r>
      <w:r w:rsidR="002A392D" w:rsidRPr="00D86710">
        <w:rPr>
          <w:rFonts w:ascii="Aptos" w:hAnsi="Aptos" w:cs="Times New Roman"/>
          <w:sz w:val="24"/>
          <w:szCs w:val="24"/>
        </w:rPr>
        <w:t>, ensuring alignment of the program with accreditation standards).</w:t>
      </w:r>
    </w:p>
    <w:p w14:paraId="590F9E4C" w14:textId="00DDE73E" w:rsidR="00EF50C6" w:rsidRPr="00997242" w:rsidRDefault="002C78DF" w:rsidP="00997242">
      <w:pPr>
        <w:pStyle w:val="ListParagraph"/>
        <w:numPr>
          <w:ilvl w:val="0"/>
          <w:numId w:val="2"/>
        </w:numPr>
        <w:ind w:right="-540"/>
        <w:rPr>
          <w:rFonts w:ascii="Aptos" w:hAnsi="Aptos" w:cs="Times New Roman"/>
          <w:sz w:val="24"/>
          <w:szCs w:val="24"/>
        </w:rPr>
      </w:pPr>
      <w:r w:rsidRPr="00D86710">
        <w:rPr>
          <w:rFonts w:ascii="Aptos" w:hAnsi="Aptos" w:cs="Times New Roman"/>
          <w:sz w:val="24"/>
          <w:szCs w:val="24"/>
        </w:rPr>
        <w:t>Participat</w:t>
      </w:r>
      <w:r w:rsidR="0082632A" w:rsidRPr="00D86710">
        <w:rPr>
          <w:rFonts w:ascii="Aptos" w:hAnsi="Aptos" w:cs="Times New Roman"/>
          <w:sz w:val="24"/>
          <w:szCs w:val="24"/>
        </w:rPr>
        <w:t>e</w:t>
      </w:r>
      <w:r w:rsidR="002F5B8A" w:rsidRPr="00D86710">
        <w:rPr>
          <w:rFonts w:ascii="Aptos" w:hAnsi="Aptos" w:cs="Times New Roman"/>
          <w:sz w:val="24"/>
          <w:szCs w:val="24"/>
        </w:rPr>
        <w:t xml:space="preserve"> </w:t>
      </w:r>
      <w:r w:rsidR="00D3476D" w:rsidRPr="00D86710">
        <w:rPr>
          <w:rFonts w:ascii="Aptos" w:hAnsi="Aptos" w:cs="Times New Roman"/>
          <w:sz w:val="24"/>
          <w:szCs w:val="24"/>
        </w:rPr>
        <w:t xml:space="preserve">in </w:t>
      </w:r>
      <w:r w:rsidR="002F5B8A" w:rsidRPr="00D86710">
        <w:rPr>
          <w:rFonts w:ascii="Aptos" w:hAnsi="Aptos" w:cs="Times New Roman"/>
          <w:sz w:val="24"/>
          <w:szCs w:val="24"/>
        </w:rPr>
        <w:t>the assessment of student learning outcomes, program effectiveness, and compliance with accreditation standards</w:t>
      </w:r>
      <w:r w:rsidR="003D1F44">
        <w:rPr>
          <w:rFonts w:ascii="Aptos" w:hAnsi="Aptos" w:cs="Times New Roman"/>
          <w:sz w:val="24"/>
          <w:szCs w:val="24"/>
        </w:rPr>
        <w:t xml:space="preserve">. </w:t>
      </w:r>
    </w:p>
    <w:p w14:paraId="74F79D49" w14:textId="16D2EAA8" w:rsidR="002F5B8A" w:rsidRPr="00D86710" w:rsidRDefault="002F5B8A" w:rsidP="006E1ED6">
      <w:pPr>
        <w:pStyle w:val="ListParagraph"/>
        <w:numPr>
          <w:ilvl w:val="0"/>
          <w:numId w:val="2"/>
        </w:numPr>
        <w:ind w:right="-540"/>
        <w:rPr>
          <w:rFonts w:ascii="Aptos" w:hAnsi="Aptos" w:cs="Times New Roman"/>
          <w:sz w:val="24"/>
          <w:szCs w:val="24"/>
        </w:rPr>
      </w:pPr>
      <w:r w:rsidRPr="00D86710">
        <w:rPr>
          <w:rFonts w:ascii="Aptos" w:hAnsi="Aptos" w:cs="Times New Roman"/>
          <w:sz w:val="24"/>
          <w:szCs w:val="24"/>
        </w:rPr>
        <w:t xml:space="preserve">Represent the program at recruitment events, orientations, and other university functions. </w:t>
      </w:r>
    </w:p>
    <w:bookmarkEnd w:id="1"/>
    <w:p w14:paraId="1634CF86" w14:textId="77777777" w:rsidR="00C2781C" w:rsidRDefault="00C2781C" w:rsidP="006B3F15">
      <w:pPr>
        <w:spacing w:after="0" w:line="240" w:lineRule="auto"/>
        <w:ind w:left="-360" w:right="-540"/>
        <w:jc w:val="both"/>
        <w:rPr>
          <w:rFonts w:ascii="Aptos" w:hAnsi="Aptos" w:cs="Times New Roman"/>
          <w:b/>
          <w:bCs/>
          <w:sz w:val="24"/>
          <w:szCs w:val="24"/>
        </w:rPr>
      </w:pPr>
    </w:p>
    <w:p w14:paraId="33CF1E5B" w14:textId="77777777" w:rsidR="00C2781C" w:rsidRDefault="00C2781C" w:rsidP="006B3F15">
      <w:pPr>
        <w:spacing w:after="0" w:line="240" w:lineRule="auto"/>
        <w:ind w:left="-360" w:right="-540"/>
        <w:jc w:val="both"/>
        <w:rPr>
          <w:rFonts w:ascii="Aptos" w:hAnsi="Aptos" w:cs="Times New Roman"/>
          <w:b/>
          <w:bCs/>
          <w:sz w:val="24"/>
          <w:szCs w:val="24"/>
        </w:rPr>
      </w:pPr>
    </w:p>
    <w:p w14:paraId="59460DE3" w14:textId="77777777" w:rsidR="00C2781C" w:rsidRDefault="00C2781C" w:rsidP="006B3F15">
      <w:pPr>
        <w:spacing w:after="0" w:line="240" w:lineRule="auto"/>
        <w:ind w:left="-360" w:right="-540"/>
        <w:jc w:val="both"/>
        <w:rPr>
          <w:rFonts w:ascii="Aptos" w:hAnsi="Aptos" w:cs="Times New Roman"/>
          <w:b/>
          <w:bCs/>
          <w:sz w:val="24"/>
          <w:szCs w:val="24"/>
        </w:rPr>
      </w:pPr>
    </w:p>
    <w:p w14:paraId="2BCA122C" w14:textId="77777777" w:rsidR="00C2781C" w:rsidRDefault="00C2781C" w:rsidP="006B3F15">
      <w:pPr>
        <w:spacing w:after="0" w:line="240" w:lineRule="auto"/>
        <w:ind w:left="-360" w:right="-540"/>
        <w:jc w:val="both"/>
        <w:rPr>
          <w:rFonts w:ascii="Aptos" w:hAnsi="Aptos" w:cs="Times New Roman"/>
          <w:b/>
          <w:bCs/>
          <w:sz w:val="24"/>
          <w:szCs w:val="24"/>
        </w:rPr>
      </w:pPr>
    </w:p>
    <w:p w14:paraId="30B2D9D5" w14:textId="3DE59676" w:rsidR="0013566F" w:rsidRPr="006B3F15" w:rsidRDefault="1FFDE190" w:rsidP="006B3F15">
      <w:pPr>
        <w:spacing w:after="0" w:line="240" w:lineRule="auto"/>
        <w:ind w:left="-360" w:right="-540"/>
        <w:jc w:val="both"/>
        <w:rPr>
          <w:rFonts w:ascii="Aptos" w:hAnsi="Aptos" w:cs="Times New Roman"/>
          <w:sz w:val="24"/>
          <w:szCs w:val="24"/>
        </w:rPr>
      </w:pPr>
      <w:r w:rsidRPr="74F1BF5B">
        <w:rPr>
          <w:rFonts w:ascii="Aptos" w:hAnsi="Aptos" w:cs="Times New Roman"/>
          <w:b/>
          <w:bCs/>
          <w:sz w:val="24"/>
          <w:szCs w:val="24"/>
        </w:rPr>
        <w:t>Required Qualifications:</w:t>
      </w:r>
    </w:p>
    <w:p w14:paraId="004CE38B" w14:textId="0771D916" w:rsidR="009330C8" w:rsidRPr="00844785" w:rsidRDefault="2EC2BF17" w:rsidP="00844785">
      <w:pPr>
        <w:pStyle w:val="ListParagraph"/>
        <w:numPr>
          <w:ilvl w:val="0"/>
          <w:numId w:val="2"/>
        </w:numPr>
        <w:spacing w:after="0"/>
        <w:ind w:right="-540"/>
        <w:rPr>
          <w:rFonts w:ascii="Aptos" w:hAnsi="Aptos" w:cs="Times New Roman"/>
          <w:sz w:val="24"/>
          <w:szCs w:val="24"/>
        </w:rPr>
      </w:pPr>
      <w:r w:rsidRPr="74F1BF5B">
        <w:rPr>
          <w:rFonts w:ascii="Aptos" w:hAnsi="Aptos" w:cs="Times New Roman"/>
          <w:sz w:val="24"/>
          <w:szCs w:val="24"/>
        </w:rPr>
        <w:t>A</w:t>
      </w:r>
      <w:r w:rsidR="00300B74" w:rsidRPr="74F1BF5B">
        <w:rPr>
          <w:rFonts w:ascii="Aptos" w:hAnsi="Aptos" w:cs="Times New Roman"/>
          <w:sz w:val="24"/>
          <w:szCs w:val="24"/>
        </w:rPr>
        <w:t xml:space="preserve"> doctorate in Counselor Education </w:t>
      </w:r>
      <w:r w:rsidR="00FC5A35" w:rsidRPr="74F1BF5B">
        <w:rPr>
          <w:rFonts w:ascii="Aptos" w:hAnsi="Aptos" w:cs="Times New Roman"/>
          <w:sz w:val="24"/>
          <w:szCs w:val="24"/>
        </w:rPr>
        <w:t>from</w:t>
      </w:r>
      <w:r w:rsidR="00894672" w:rsidRPr="74F1BF5B">
        <w:rPr>
          <w:rFonts w:ascii="Aptos" w:hAnsi="Aptos" w:cs="Times New Roman"/>
          <w:sz w:val="24"/>
          <w:szCs w:val="24"/>
        </w:rPr>
        <w:t xml:space="preserve"> a </w:t>
      </w:r>
      <w:r w:rsidR="005F3539" w:rsidRPr="74F1BF5B">
        <w:rPr>
          <w:rFonts w:ascii="Aptos" w:hAnsi="Aptos" w:cs="Times New Roman"/>
          <w:sz w:val="24"/>
          <w:szCs w:val="24"/>
        </w:rPr>
        <w:t xml:space="preserve">CACREP-accredited </w:t>
      </w:r>
      <w:r w:rsidR="00894672" w:rsidRPr="74F1BF5B">
        <w:rPr>
          <w:rFonts w:ascii="Aptos" w:hAnsi="Aptos" w:cs="Times New Roman"/>
          <w:sz w:val="24"/>
          <w:szCs w:val="24"/>
        </w:rPr>
        <w:t>program</w:t>
      </w:r>
      <w:r w:rsidR="00FF279F" w:rsidRPr="74F1BF5B">
        <w:rPr>
          <w:rFonts w:ascii="Aptos" w:hAnsi="Aptos" w:cs="Times New Roman"/>
          <w:sz w:val="24"/>
          <w:szCs w:val="24"/>
        </w:rPr>
        <w:t xml:space="preserve"> OR a doctoral degree in a related discipline </w:t>
      </w:r>
      <w:r w:rsidR="00CE258B" w:rsidRPr="74F1BF5B">
        <w:rPr>
          <w:rFonts w:ascii="Aptos" w:hAnsi="Aptos" w:cs="Times New Roman"/>
          <w:sz w:val="24"/>
          <w:szCs w:val="24"/>
        </w:rPr>
        <w:t xml:space="preserve">with </w:t>
      </w:r>
      <w:r w:rsidR="00360E55" w:rsidRPr="74F1BF5B">
        <w:rPr>
          <w:rFonts w:ascii="Aptos" w:hAnsi="Aptos" w:cs="Times New Roman"/>
          <w:sz w:val="24"/>
          <w:szCs w:val="24"/>
        </w:rPr>
        <w:t>at least one</w:t>
      </w:r>
      <w:r w:rsidR="00844785">
        <w:rPr>
          <w:rFonts w:ascii="Aptos" w:hAnsi="Aptos" w:cs="Times New Roman"/>
          <w:sz w:val="24"/>
          <w:szCs w:val="24"/>
        </w:rPr>
        <w:t xml:space="preserve"> (1)</w:t>
      </w:r>
      <w:r w:rsidR="00360E55" w:rsidRPr="00844785">
        <w:rPr>
          <w:rFonts w:ascii="Aptos" w:hAnsi="Aptos" w:cs="Times New Roman"/>
          <w:sz w:val="24"/>
          <w:szCs w:val="24"/>
        </w:rPr>
        <w:t xml:space="preserve"> year </w:t>
      </w:r>
      <w:r w:rsidR="00CE258B" w:rsidRPr="00844785">
        <w:rPr>
          <w:rFonts w:ascii="Aptos" w:hAnsi="Aptos" w:cs="Times New Roman"/>
          <w:sz w:val="24"/>
          <w:szCs w:val="24"/>
        </w:rPr>
        <w:t xml:space="preserve">employment </w:t>
      </w:r>
      <w:r w:rsidR="00360E55" w:rsidRPr="00844785">
        <w:rPr>
          <w:rFonts w:ascii="Aptos" w:hAnsi="Aptos" w:cs="Times New Roman"/>
          <w:sz w:val="24"/>
          <w:szCs w:val="24"/>
        </w:rPr>
        <w:t xml:space="preserve">as a full-time faculty member </w:t>
      </w:r>
      <w:r w:rsidR="00FF279F" w:rsidRPr="00844785">
        <w:rPr>
          <w:rFonts w:ascii="Aptos" w:hAnsi="Aptos" w:cs="Times New Roman"/>
          <w:sz w:val="24"/>
          <w:szCs w:val="24"/>
        </w:rPr>
        <w:t>in a counselor education program before July 1, 2013.</w:t>
      </w:r>
      <w:r w:rsidR="002909B5">
        <w:rPr>
          <w:rFonts w:ascii="Aptos" w:hAnsi="Aptos" w:cs="Times New Roman"/>
          <w:sz w:val="24"/>
          <w:szCs w:val="24"/>
        </w:rPr>
        <w:t xml:space="preserve">  ABD candidates with expected completion of all degree requirements </w:t>
      </w:r>
      <w:r w:rsidR="009E24FB">
        <w:rPr>
          <w:rFonts w:ascii="Aptos" w:hAnsi="Aptos" w:cs="Times New Roman"/>
          <w:sz w:val="24"/>
          <w:szCs w:val="24"/>
        </w:rPr>
        <w:t xml:space="preserve">by start date </w:t>
      </w:r>
      <w:r w:rsidR="002909B5">
        <w:rPr>
          <w:rFonts w:ascii="Aptos" w:hAnsi="Aptos" w:cs="Times New Roman"/>
          <w:sz w:val="24"/>
          <w:szCs w:val="24"/>
        </w:rPr>
        <w:t>will be considered</w:t>
      </w:r>
      <w:r w:rsidR="009E24FB">
        <w:rPr>
          <w:rFonts w:ascii="Aptos" w:hAnsi="Aptos" w:cs="Times New Roman"/>
          <w:sz w:val="24"/>
          <w:szCs w:val="24"/>
        </w:rPr>
        <w:t>.</w:t>
      </w:r>
      <w:r w:rsidR="002909B5">
        <w:rPr>
          <w:rFonts w:ascii="Aptos" w:hAnsi="Aptos" w:cs="Times New Roman"/>
          <w:sz w:val="24"/>
          <w:szCs w:val="24"/>
        </w:rPr>
        <w:t xml:space="preserve"> </w:t>
      </w:r>
    </w:p>
    <w:p w14:paraId="3DBE1E32" w14:textId="65339F88" w:rsidR="009330C8" w:rsidRPr="00D86710" w:rsidRDefault="00690E0C" w:rsidP="74F1BF5B">
      <w:pPr>
        <w:pStyle w:val="ListParagraph"/>
        <w:numPr>
          <w:ilvl w:val="0"/>
          <w:numId w:val="2"/>
        </w:numPr>
        <w:spacing w:after="0"/>
        <w:ind w:right="-540"/>
        <w:rPr>
          <w:rFonts w:ascii="Aptos" w:hAnsi="Aptos" w:cs="Times New Roman"/>
          <w:sz w:val="24"/>
          <w:szCs w:val="24"/>
        </w:rPr>
      </w:pPr>
      <w:r>
        <w:rPr>
          <w:rFonts w:ascii="Aptos" w:hAnsi="Aptos" w:cs="Times New Roman"/>
          <w:sz w:val="24"/>
          <w:szCs w:val="24"/>
        </w:rPr>
        <w:t>Strong c</w:t>
      </w:r>
      <w:r w:rsidR="00623711" w:rsidRPr="74F1BF5B">
        <w:rPr>
          <w:rFonts w:ascii="Aptos" w:hAnsi="Aptos" w:cs="Times New Roman"/>
          <w:sz w:val="24"/>
          <w:szCs w:val="24"/>
        </w:rPr>
        <w:t>ommitment to accessible teaching practices</w:t>
      </w:r>
      <w:r w:rsidR="009330C8" w:rsidRPr="74F1BF5B">
        <w:rPr>
          <w:rFonts w:ascii="Aptos" w:hAnsi="Aptos" w:cs="Times New Roman"/>
          <w:sz w:val="24"/>
          <w:szCs w:val="24"/>
        </w:rPr>
        <w:t>, including online instruction</w:t>
      </w:r>
      <w:r w:rsidR="00446A28">
        <w:rPr>
          <w:rFonts w:ascii="Aptos" w:hAnsi="Aptos" w:cs="Times New Roman"/>
          <w:sz w:val="24"/>
          <w:szCs w:val="24"/>
        </w:rPr>
        <w:t>,</w:t>
      </w:r>
      <w:r>
        <w:rPr>
          <w:rFonts w:ascii="Aptos" w:hAnsi="Aptos" w:cs="Times New Roman"/>
          <w:sz w:val="24"/>
          <w:szCs w:val="24"/>
        </w:rPr>
        <w:t xml:space="preserve"> </w:t>
      </w:r>
      <w:r w:rsidR="00446A28">
        <w:rPr>
          <w:rFonts w:ascii="Aptos" w:hAnsi="Aptos" w:cs="Times New Roman"/>
          <w:sz w:val="24"/>
          <w:szCs w:val="24"/>
        </w:rPr>
        <w:t>and investment in preparation of competent, skilled master’s level counselors</w:t>
      </w:r>
      <w:r w:rsidR="00623711" w:rsidRPr="74F1BF5B">
        <w:rPr>
          <w:rFonts w:ascii="Aptos" w:hAnsi="Aptos" w:cs="Times New Roman"/>
          <w:sz w:val="24"/>
          <w:szCs w:val="24"/>
        </w:rPr>
        <w:t>.</w:t>
      </w:r>
    </w:p>
    <w:p w14:paraId="769105A0" w14:textId="2327F37A" w:rsidR="00060F14" w:rsidRDefault="002248AA" w:rsidP="004C78A1">
      <w:pPr>
        <w:pStyle w:val="NoSpacing"/>
        <w:numPr>
          <w:ilvl w:val="0"/>
          <w:numId w:val="2"/>
        </w:numPr>
        <w:ind w:right="-540"/>
        <w:rPr>
          <w:rFonts w:ascii="Aptos" w:hAnsi="Aptos" w:cs="Times New Roman"/>
          <w:sz w:val="24"/>
          <w:szCs w:val="24"/>
        </w:rPr>
      </w:pPr>
      <w:r>
        <w:rPr>
          <w:rFonts w:ascii="Aptos" w:hAnsi="Aptos" w:cs="Times New Roman"/>
          <w:sz w:val="24"/>
          <w:szCs w:val="24"/>
        </w:rPr>
        <w:t xml:space="preserve">Ability to engage in </w:t>
      </w:r>
      <w:r w:rsidR="00AB7D91" w:rsidRPr="74F1BF5B">
        <w:rPr>
          <w:rFonts w:ascii="Aptos" w:hAnsi="Aptos" w:cs="Times New Roman"/>
          <w:sz w:val="24"/>
          <w:szCs w:val="24"/>
        </w:rPr>
        <w:t>scholarship</w:t>
      </w:r>
      <w:r w:rsidR="00603E9E" w:rsidRPr="74F1BF5B">
        <w:rPr>
          <w:rFonts w:ascii="Aptos" w:hAnsi="Aptos" w:cs="Times New Roman"/>
          <w:sz w:val="24"/>
          <w:szCs w:val="24"/>
        </w:rPr>
        <w:t xml:space="preserve"> </w:t>
      </w:r>
      <w:r w:rsidR="008F4E92" w:rsidRPr="74F1BF5B">
        <w:rPr>
          <w:rFonts w:ascii="Aptos" w:hAnsi="Aptos" w:cs="Times New Roman"/>
          <w:sz w:val="24"/>
          <w:szCs w:val="24"/>
        </w:rPr>
        <w:t>and research</w:t>
      </w:r>
      <w:r w:rsidR="001627FB">
        <w:rPr>
          <w:rFonts w:ascii="Aptos" w:hAnsi="Aptos" w:cs="Times New Roman"/>
          <w:sz w:val="24"/>
          <w:szCs w:val="24"/>
        </w:rPr>
        <w:t xml:space="preserve"> activities related to</w:t>
      </w:r>
      <w:r w:rsidR="00603E9E" w:rsidRPr="74F1BF5B">
        <w:rPr>
          <w:rFonts w:ascii="Aptos" w:hAnsi="Aptos" w:cs="Times New Roman"/>
          <w:sz w:val="24"/>
          <w:szCs w:val="24"/>
        </w:rPr>
        <w:t xml:space="preserve"> the field of counsel</w:t>
      </w:r>
      <w:r w:rsidR="008F4E92" w:rsidRPr="74F1BF5B">
        <w:rPr>
          <w:rFonts w:ascii="Aptos" w:hAnsi="Aptos" w:cs="Times New Roman"/>
          <w:sz w:val="24"/>
          <w:szCs w:val="24"/>
        </w:rPr>
        <w:t>or education</w:t>
      </w:r>
      <w:r w:rsidR="001627FB">
        <w:rPr>
          <w:rFonts w:ascii="Aptos" w:hAnsi="Aptos" w:cs="Times New Roman"/>
          <w:sz w:val="24"/>
          <w:szCs w:val="24"/>
        </w:rPr>
        <w:t xml:space="preserve"> </w:t>
      </w:r>
      <w:r w:rsidR="006C727D">
        <w:rPr>
          <w:rFonts w:ascii="Aptos" w:hAnsi="Aptos" w:cs="Times New Roman"/>
          <w:sz w:val="24"/>
          <w:szCs w:val="24"/>
        </w:rPr>
        <w:t xml:space="preserve">that will </w:t>
      </w:r>
      <w:r w:rsidR="007C0DAB">
        <w:rPr>
          <w:rFonts w:ascii="Aptos" w:hAnsi="Aptos" w:cs="Times New Roman"/>
          <w:sz w:val="24"/>
          <w:szCs w:val="24"/>
        </w:rPr>
        <w:t xml:space="preserve">support </w:t>
      </w:r>
      <w:r w:rsidR="006C727D">
        <w:rPr>
          <w:rFonts w:ascii="Aptos" w:hAnsi="Aptos" w:cs="Times New Roman"/>
          <w:sz w:val="24"/>
          <w:szCs w:val="24"/>
        </w:rPr>
        <w:t>successfully meet</w:t>
      </w:r>
      <w:r w:rsidR="00EB2F4A">
        <w:rPr>
          <w:rFonts w:ascii="Aptos" w:hAnsi="Aptos" w:cs="Times New Roman"/>
          <w:sz w:val="24"/>
          <w:szCs w:val="24"/>
        </w:rPr>
        <w:t>ing</w:t>
      </w:r>
      <w:r w:rsidR="006C727D">
        <w:rPr>
          <w:rFonts w:ascii="Aptos" w:hAnsi="Aptos" w:cs="Times New Roman"/>
          <w:sz w:val="24"/>
          <w:szCs w:val="24"/>
        </w:rPr>
        <w:t xml:space="preserve"> tenure/promotion expectations.</w:t>
      </w:r>
      <w:r w:rsidR="008F4E92" w:rsidRPr="74F1BF5B">
        <w:rPr>
          <w:rFonts w:ascii="Aptos" w:hAnsi="Aptos" w:cs="Times New Roman"/>
          <w:sz w:val="24"/>
          <w:szCs w:val="24"/>
        </w:rPr>
        <w:t xml:space="preserve"> </w:t>
      </w:r>
    </w:p>
    <w:p w14:paraId="0F139D11" w14:textId="21DFA061" w:rsidR="74F1BF5B" w:rsidRDefault="00961EAD" w:rsidP="006B3F15">
      <w:pPr>
        <w:numPr>
          <w:ilvl w:val="0"/>
          <w:numId w:val="2"/>
        </w:numPr>
        <w:spacing w:after="0" w:line="240" w:lineRule="auto"/>
        <w:contextualSpacing/>
        <w:rPr>
          <w:rFonts w:ascii="Aptos" w:hAnsi="Aptos" w:cs="Times New Roman"/>
          <w:b/>
          <w:bCs/>
          <w:sz w:val="24"/>
          <w:szCs w:val="24"/>
        </w:rPr>
      </w:pPr>
      <w:r w:rsidRPr="00961EAD">
        <w:rPr>
          <w:rFonts w:ascii="Aptos" w:hAnsi="Aptos" w:cs="Times New Roman"/>
          <w:sz w:val="24"/>
          <w:szCs w:val="24"/>
        </w:rPr>
        <w:t xml:space="preserve">Eligible for licensure as a Professional Counselor </w:t>
      </w:r>
      <w:r>
        <w:rPr>
          <w:rFonts w:ascii="Aptos" w:hAnsi="Aptos" w:cs="Times New Roman"/>
          <w:sz w:val="24"/>
          <w:szCs w:val="24"/>
        </w:rPr>
        <w:t xml:space="preserve">(LPC) </w:t>
      </w:r>
      <w:r w:rsidRPr="00961EAD">
        <w:rPr>
          <w:rFonts w:ascii="Aptos" w:hAnsi="Aptos" w:cs="Times New Roman"/>
          <w:sz w:val="24"/>
          <w:szCs w:val="24"/>
        </w:rPr>
        <w:t xml:space="preserve">OR certification as a Rehabilitation Counselor </w:t>
      </w:r>
      <w:r>
        <w:rPr>
          <w:rFonts w:ascii="Aptos" w:hAnsi="Aptos" w:cs="Times New Roman"/>
          <w:sz w:val="24"/>
          <w:szCs w:val="24"/>
        </w:rPr>
        <w:t xml:space="preserve">(CRC) </w:t>
      </w:r>
      <w:r w:rsidRPr="00961EAD">
        <w:rPr>
          <w:rFonts w:ascii="Aptos" w:hAnsi="Aptos" w:cs="Times New Roman"/>
          <w:sz w:val="24"/>
          <w:szCs w:val="24"/>
        </w:rPr>
        <w:t xml:space="preserve">in the state of Louisiana.  </w:t>
      </w:r>
    </w:p>
    <w:p w14:paraId="2304E073" w14:textId="77777777" w:rsidR="006B3F15" w:rsidRPr="006B3F15" w:rsidRDefault="006B3F15" w:rsidP="006B3F15">
      <w:pPr>
        <w:spacing w:after="0" w:line="240" w:lineRule="auto"/>
        <w:ind w:left="360"/>
        <w:contextualSpacing/>
        <w:rPr>
          <w:rFonts w:ascii="Aptos" w:hAnsi="Aptos" w:cs="Times New Roman"/>
          <w:b/>
          <w:bCs/>
          <w:sz w:val="24"/>
          <w:szCs w:val="24"/>
        </w:rPr>
      </w:pPr>
    </w:p>
    <w:p w14:paraId="694A8A23" w14:textId="6860B829" w:rsidR="149B9138" w:rsidRDefault="149B9138" w:rsidP="74F1BF5B">
      <w:pPr>
        <w:spacing w:after="0" w:line="240" w:lineRule="auto"/>
        <w:ind w:left="-360" w:right="-540"/>
        <w:jc w:val="both"/>
        <w:rPr>
          <w:rFonts w:ascii="Aptos" w:hAnsi="Aptos" w:cs="Times New Roman"/>
          <w:sz w:val="24"/>
          <w:szCs w:val="24"/>
        </w:rPr>
      </w:pPr>
      <w:r w:rsidRPr="74F1BF5B">
        <w:rPr>
          <w:rFonts w:ascii="Aptos" w:hAnsi="Aptos" w:cs="Times New Roman"/>
          <w:b/>
          <w:bCs/>
          <w:sz w:val="24"/>
          <w:szCs w:val="24"/>
        </w:rPr>
        <w:t>Preferred Qualifications:</w:t>
      </w:r>
    </w:p>
    <w:p w14:paraId="0CD85F6D" w14:textId="6DE4FFB7" w:rsidR="00582C5B" w:rsidRPr="00D86710" w:rsidRDefault="00961EAD" w:rsidP="0082632A">
      <w:pPr>
        <w:pStyle w:val="NoSpacing"/>
        <w:numPr>
          <w:ilvl w:val="0"/>
          <w:numId w:val="2"/>
        </w:numPr>
        <w:ind w:right="-540"/>
        <w:rPr>
          <w:rFonts w:ascii="Aptos" w:hAnsi="Aptos" w:cs="Times New Roman"/>
          <w:sz w:val="24"/>
          <w:szCs w:val="24"/>
        </w:rPr>
      </w:pPr>
      <w:r>
        <w:rPr>
          <w:rFonts w:ascii="Aptos" w:hAnsi="Aptos" w:cs="Times New Roman"/>
          <w:sz w:val="24"/>
          <w:szCs w:val="24"/>
        </w:rPr>
        <w:t xml:space="preserve">Teaching experience </w:t>
      </w:r>
      <w:r w:rsidR="006B3F15">
        <w:rPr>
          <w:rFonts w:ascii="Aptos" w:hAnsi="Aptos" w:cs="Times New Roman"/>
          <w:sz w:val="24"/>
          <w:szCs w:val="24"/>
        </w:rPr>
        <w:t>at the</w:t>
      </w:r>
      <w:r>
        <w:rPr>
          <w:rFonts w:ascii="Aptos" w:hAnsi="Aptos" w:cs="Times New Roman"/>
          <w:sz w:val="24"/>
          <w:szCs w:val="24"/>
        </w:rPr>
        <w:t xml:space="preserve"> master’s or doctoral-level OR college-level teaching experience at post-secondary or college institution.  </w:t>
      </w:r>
    </w:p>
    <w:p w14:paraId="13D19DDE" w14:textId="662CB2FC" w:rsidR="00341C9E" w:rsidRPr="00D86710" w:rsidRDefault="00582C5B" w:rsidP="00E81595">
      <w:pPr>
        <w:pStyle w:val="NoSpacing"/>
        <w:numPr>
          <w:ilvl w:val="0"/>
          <w:numId w:val="2"/>
        </w:numPr>
        <w:ind w:right="-540"/>
        <w:rPr>
          <w:rFonts w:ascii="Aptos" w:hAnsi="Aptos" w:cs="Times New Roman"/>
          <w:sz w:val="24"/>
          <w:szCs w:val="24"/>
        </w:rPr>
      </w:pPr>
      <w:r w:rsidRPr="00D86710">
        <w:rPr>
          <w:rFonts w:ascii="Aptos" w:hAnsi="Aptos" w:cs="Times New Roman"/>
          <w:sz w:val="24"/>
          <w:szCs w:val="24"/>
        </w:rPr>
        <w:t>Membership in a professional association tied to the counseling profession.</w:t>
      </w:r>
    </w:p>
    <w:p w14:paraId="7DC9E8A4" w14:textId="77777777" w:rsidR="00CE3672" w:rsidRDefault="00CE3672" w:rsidP="00506598">
      <w:pPr>
        <w:pStyle w:val="NoSpacing"/>
        <w:ind w:left="-360" w:right="-540"/>
        <w:rPr>
          <w:rFonts w:ascii="Aptos" w:hAnsi="Aptos" w:cs="Times New Roman"/>
          <w:sz w:val="24"/>
          <w:szCs w:val="24"/>
        </w:rPr>
      </w:pPr>
    </w:p>
    <w:p w14:paraId="1EE5DA6E" w14:textId="649EE6A8" w:rsidR="003E5D89" w:rsidRPr="00D86710" w:rsidRDefault="002E4EEB" w:rsidP="00506598">
      <w:pPr>
        <w:pStyle w:val="NoSpacing"/>
        <w:ind w:left="-360" w:right="-540"/>
        <w:rPr>
          <w:rFonts w:ascii="Aptos" w:hAnsi="Aptos" w:cs="Times New Roman"/>
          <w:b/>
          <w:bCs/>
          <w:sz w:val="24"/>
          <w:szCs w:val="24"/>
        </w:rPr>
      </w:pPr>
      <w:r w:rsidRPr="00D86710">
        <w:rPr>
          <w:rFonts w:ascii="Aptos" w:hAnsi="Aptos" w:cs="Times New Roman"/>
          <w:b/>
          <w:bCs/>
          <w:sz w:val="24"/>
          <w:szCs w:val="24"/>
        </w:rPr>
        <w:t>Salary and Benefits:</w:t>
      </w:r>
    </w:p>
    <w:p w14:paraId="65150D54" w14:textId="52A4AE93" w:rsidR="002E4EEB" w:rsidRDefault="002E4EEB" w:rsidP="002E4EEB">
      <w:pPr>
        <w:pStyle w:val="NoSpacing"/>
        <w:numPr>
          <w:ilvl w:val="0"/>
          <w:numId w:val="2"/>
        </w:numPr>
        <w:ind w:right="-540"/>
        <w:rPr>
          <w:rFonts w:ascii="Aptos" w:hAnsi="Aptos" w:cs="Times New Roman"/>
          <w:sz w:val="24"/>
          <w:szCs w:val="24"/>
        </w:rPr>
      </w:pPr>
      <w:r>
        <w:rPr>
          <w:rFonts w:ascii="Aptos" w:hAnsi="Aptos" w:cs="Times New Roman"/>
          <w:sz w:val="24"/>
          <w:szCs w:val="24"/>
        </w:rPr>
        <w:t>Competitive salary commensurate with experience.</w:t>
      </w:r>
    </w:p>
    <w:p w14:paraId="47BEA554" w14:textId="2DC76509" w:rsidR="009C34F0" w:rsidRDefault="002E4EEB" w:rsidP="009C34F0">
      <w:pPr>
        <w:pStyle w:val="NoSpacing"/>
        <w:numPr>
          <w:ilvl w:val="0"/>
          <w:numId w:val="2"/>
        </w:numPr>
        <w:ind w:right="-540"/>
        <w:rPr>
          <w:rFonts w:ascii="Aptos" w:hAnsi="Aptos" w:cs="Times New Roman"/>
          <w:sz w:val="24"/>
          <w:szCs w:val="24"/>
        </w:rPr>
      </w:pPr>
      <w:r>
        <w:rPr>
          <w:rFonts w:ascii="Aptos" w:hAnsi="Aptos" w:cs="Times New Roman"/>
          <w:sz w:val="24"/>
          <w:szCs w:val="24"/>
        </w:rPr>
        <w:t>Comprehensive benefits package, including health insurance, retirement plan options, and professional development support</w:t>
      </w:r>
      <w:r w:rsidR="009C34F0">
        <w:rPr>
          <w:rFonts w:ascii="Aptos" w:hAnsi="Aptos" w:cs="Times New Roman"/>
          <w:sz w:val="24"/>
          <w:szCs w:val="24"/>
        </w:rPr>
        <w:t>.</w:t>
      </w:r>
    </w:p>
    <w:p w14:paraId="0671E16A" w14:textId="77777777" w:rsidR="00941B34" w:rsidRDefault="00941B34" w:rsidP="00B40EB0">
      <w:pPr>
        <w:pStyle w:val="NoSpacing"/>
        <w:ind w:right="-540"/>
        <w:rPr>
          <w:rFonts w:ascii="Aptos" w:hAnsi="Aptos" w:cs="Times New Roman"/>
          <w:sz w:val="24"/>
          <w:szCs w:val="24"/>
        </w:rPr>
      </w:pPr>
    </w:p>
    <w:p w14:paraId="0F234B4C" w14:textId="1B4166E0" w:rsidR="39FAA954" w:rsidRDefault="39FAA954" w:rsidP="74F1BF5B">
      <w:pPr>
        <w:pStyle w:val="NoSpacing"/>
        <w:ind w:left="-360" w:right="-540"/>
        <w:rPr>
          <w:rFonts w:ascii="Aptos" w:hAnsi="Aptos" w:cs="Times New Roman"/>
          <w:b/>
          <w:bCs/>
          <w:sz w:val="24"/>
          <w:szCs w:val="24"/>
        </w:rPr>
      </w:pPr>
      <w:r w:rsidRPr="74F1BF5B">
        <w:rPr>
          <w:rFonts w:ascii="Aptos" w:hAnsi="Aptos" w:cs="Times New Roman"/>
          <w:b/>
          <w:bCs/>
          <w:sz w:val="24"/>
          <w:szCs w:val="24"/>
        </w:rPr>
        <w:t>Application Process:</w:t>
      </w:r>
    </w:p>
    <w:p w14:paraId="40643367" w14:textId="2802972D" w:rsidR="00B97590" w:rsidRPr="00D86710" w:rsidRDefault="00025157" w:rsidP="74F1BF5B">
      <w:pPr>
        <w:pStyle w:val="NoSpacing"/>
        <w:ind w:left="-360" w:right="-540"/>
        <w:rPr>
          <w:rFonts w:ascii="Aptos" w:hAnsi="Aptos" w:cs="Times New Roman"/>
          <w:sz w:val="24"/>
          <w:szCs w:val="24"/>
        </w:rPr>
      </w:pPr>
      <w:r w:rsidRPr="74F1BF5B">
        <w:rPr>
          <w:rFonts w:ascii="Aptos" w:hAnsi="Aptos" w:cs="Times New Roman"/>
          <w:sz w:val="24"/>
          <w:szCs w:val="24"/>
        </w:rPr>
        <w:t xml:space="preserve">Review of complete applications will begin immediately and continue until the position is filled. </w:t>
      </w:r>
    </w:p>
    <w:p w14:paraId="37D4131C" w14:textId="4D1DDA1F" w:rsidR="00B97590" w:rsidRPr="00D86710" w:rsidRDefault="00B97590" w:rsidP="003F0B18">
      <w:pPr>
        <w:pStyle w:val="NoSpacing"/>
        <w:ind w:left="-360" w:right="-540"/>
        <w:rPr>
          <w:rFonts w:ascii="Aptos" w:hAnsi="Aptos" w:cs="Times New Roman"/>
          <w:sz w:val="24"/>
          <w:szCs w:val="24"/>
        </w:rPr>
      </w:pPr>
      <w:r w:rsidRPr="74F1BF5B">
        <w:rPr>
          <w:rFonts w:ascii="Aptos" w:hAnsi="Aptos" w:cs="Times New Roman"/>
          <w:sz w:val="24"/>
          <w:szCs w:val="24"/>
        </w:rPr>
        <w:t xml:space="preserve">To apply, </w:t>
      </w:r>
      <w:r w:rsidR="00964EAD" w:rsidRPr="74F1BF5B">
        <w:rPr>
          <w:rFonts w:ascii="Aptos" w:hAnsi="Aptos" w:cs="Times New Roman"/>
          <w:sz w:val="24"/>
          <w:szCs w:val="24"/>
        </w:rPr>
        <w:t xml:space="preserve">submit </w:t>
      </w:r>
      <w:r w:rsidRPr="74F1BF5B">
        <w:rPr>
          <w:rFonts w:ascii="Aptos" w:hAnsi="Aptos" w:cs="Times New Roman"/>
          <w:sz w:val="24"/>
          <w:szCs w:val="24"/>
        </w:rPr>
        <w:t xml:space="preserve">a </w:t>
      </w:r>
      <w:r w:rsidR="00F673FA" w:rsidRPr="74F1BF5B">
        <w:rPr>
          <w:rFonts w:ascii="Aptos" w:hAnsi="Aptos" w:cs="Times New Roman"/>
          <w:sz w:val="24"/>
          <w:szCs w:val="24"/>
        </w:rPr>
        <w:t xml:space="preserve">cover letter, </w:t>
      </w:r>
      <w:r w:rsidRPr="74F1BF5B">
        <w:rPr>
          <w:rFonts w:ascii="Aptos" w:hAnsi="Aptos" w:cs="Times New Roman"/>
          <w:sz w:val="24"/>
          <w:szCs w:val="24"/>
        </w:rPr>
        <w:t>CV</w:t>
      </w:r>
      <w:r w:rsidR="00F673FA" w:rsidRPr="74F1BF5B">
        <w:rPr>
          <w:rFonts w:ascii="Aptos" w:hAnsi="Aptos" w:cs="Times New Roman"/>
          <w:sz w:val="24"/>
          <w:szCs w:val="24"/>
        </w:rPr>
        <w:t>, and contact inform</w:t>
      </w:r>
      <w:r w:rsidR="006B0BBC" w:rsidRPr="74F1BF5B">
        <w:rPr>
          <w:rFonts w:ascii="Aptos" w:hAnsi="Aptos" w:cs="Times New Roman"/>
          <w:sz w:val="24"/>
          <w:szCs w:val="24"/>
        </w:rPr>
        <w:t>ation for three</w:t>
      </w:r>
      <w:r w:rsidR="00A37AF4">
        <w:rPr>
          <w:rFonts w:ascii="Aptos" w:hAnsi="Aptos" w:cs="Times New Roman"/>
          <w:sz w:val="24"/>
          <w:szCs w:val="24"/>
        </w:rPr>
        <w:t xml:space="preserve"> (3)</w:t>
      </w:r>
      <w:r w:rsidR="006B0BBC" w:rsidRPr="74F1BF5B">
        <w:rPr>
          <w:rFonts w:ascii="Aptos" w:hAnsi="Aptos" w:cs="Times New Roman"/>
          <w:sz w:val="24"/>
          <w:szCs w:val="24"/>
        </w:rPr>
        <w:t xml:space="preserve"> professional references to</w:t>
      </w:r>
      <w:r w:rsidR="24CF6371" w:rsidRPr="74F1BF5B">
        <w:rPr>
          <w:rFonts w:ascii="Aptos" w:hAnsi="Aptos" w:cs="Times New Roman"/>
          <w:sz w:val="24"/>
          <w:szCs w:val="24"/>
        </w:rPr>
        <w:t xml:space="preserve"> the College of Education and Human Development</w:t>
      </w:r>
      <w:r w:rsidR="006B0BBC" w:rsidRPr="74F1BF5B">
        <w:rPr>
          <w:rFonts w:ascii="Aptos" w:hAnsi="Aptos" w:cs="Times New Roman"/>
          <w:sz w:val="24"/>
          <w:szCs w:val="24"/>
        </w:rPr>
        <w:t xml:space="preserve">: </w:t>
      </w:r>
      <w:hyperlink r:id="rId7">
        <w:r w:rsidR="71B722C1" w:rsidRPr="74F1BF5B">
          <w:rPr>
            <w:rStyle w:val="Hyperlink"/>
            <w:rFonts w:ascii="Aptos" w:hAnsi="Aptos" w:cs="Times New Roman"/>
            <w:sz w:val="24"/>
            <w:szCs w:val="24"/>
          </w:rPr>
          <w:t>CEHD@lsus.edu</w:t>
        </w:r>
      </w:hyperlink>
      <w:r w:rsidR="71B722C1" w:rsidRPr="74F1BF5B">
        <w:rPr>
          <w:rFonts w:ascii="Aptos" w:hAnsi="Aptos" w:cs="Times New Roman"/>
          <w:sz w:val="24"/>
          <w:szCs w:val="24"/>
        </w:rPr>
        <w:t xml:space="preserve">. </w:t>
      </w:r>
    </w:p>
    <w:p w14:paraId="3B055348" w14:textId="316324EF" w:rsidR="00B97590" w:rsidRPr="00D86710" w:rsidRDefault="00B97590" w:rsidP="74F1BF5B">
      <w:pPr>
        <w:pStyle w:val="NoSpacing"/>
        <w:ind w:left="-360" w:right="-540"/>
        <w:rPr>
          <w:rFonts w:ascii="Aptos" w:hAnsi="Aptos" w:cs="Times New Roman"/>
          <w:sz w:val="24"/>
          <w:szCs w:val="24"/>
        </w:rPr>
      </w:pPr>
    </w:p>
    <w:p w14:paraId="0CB8C9F4" w14:textId="40E8675D" w:rsidR="00B97590" w:rsidRPr="00D86710" w:rsidRDefault="71B722C1" w:rsidP="74F1BF5B">
      <w:pPr>
        <w:pStyle w:val="NoSpacing"/>
        <w:ind w:left="-360" w:right="-540"/>
        <w:rPr>
          <w:rFonts w:ascii="Aptos" w:hAnsi="Aptos" w:cs="Times New Roman"/>
          <w:sz w:val="24"/>
          <w:szCs w:val="24"/>
        </w:rPr>
      </w:pPr>
      <w:r w:rsidRPr="74F1BF5B">
        <w:rPr>
          <w:rFonts w:ascii="Aptos" w:hAnsi="Aptos" w:cs="Times New Roman"/>
          <w:sz w:val="24"/>
          <w:szCs w:val="24"/>
        </w:rPr>
        <w:t xml:space="preserve">For questions about the position, contact: </w:t>
      </w:r>
      <w:r w:rsidR="00894672" w:rsidRPr="00834C1F">
        <w:rPr>
          <w:rFonts w:ascii="Aptos" w:hAnsi="Aptos" w:cs="Times New Roman"/>
          <w:sz w:val="24"/>
          <w:szCs w:val="24"/>
        </w:rPr>
        <w:t>Tracie Pasold, Ph.D.</w:t>
      </w:r>
      <w:r w:rsidR="3C7E27C0" w:rsidRPr="00834C1F">
        <w:rPr>
          <w:rFonts w:ascii="Aptos" w:hAnsi="Aptos" w:cs="Times New Roman"/>
          <w:sz w:val="24"/>
          <w:szCs w:val="24"/>
        </w:rPr>
        <w:t xml:space="preserve"> </w:t>
      </w:r>
      <w:hyperlink r:id="rId8">
        <w:r w:rsidR="00B24045" w:rsidRPr="74F1BF5B">
          <w:rPr>
            <w:rStyle w:val="Hyperlink"/>
            <w:rFonts w:ascii="Aptos" w:hAnsi="Aptos" w:cs="Times New Roman"/>
            <w:sz w:val="24"/>
            <w:szCs w:val="24"/>
          </w:rPr>
          <w:t>Tracie.pasold@lsus.edu</w:t>
        </w:r>
      </w:hyperlink>
    </w:p>
    <w:p w14:paraId="0051380C" w14:textId="77777777" w:rsidR="002C11F9" w:rsidRDefault="002C11F9" w:rsidP="006B3F15">
      <w:pPr>
        <w:pStyle w:val="NoSpacing"/>
        <w:ind w:right="-540"/>
        <w:rPr>
          <w:rFonts w:ascii="Aptos" w:hAnsi="Aptos" w:cs="Times New Roman"/>
          <w:sz w:val="24"/>
          <w:szCs w:val="24"/>
        </w:rPr>
      </w:pPr>
    </w:p>
    <w:p w14:paraId="48ACFE17" w14:textId="0F0CFCF7" w:rsidR="74F1BF5B" w:rsidRDefault="002C11F9" w:rsidP="74F1BF5B">
      <w:pPr>
        <w:pStyle w:val="NoSpacing"/>
        <w:ind w:left="-360" w:right="-540"/>
        <w:rPr>
          <w:rFonts w:ascii="Aptos" w:hAnsi="Aptos" w:cs="Times New Roman"/>
          <w:sz w:val="24"/>
          <w:szCs w:val="24"/>
        </w:rPr>
      </w:pPr>
      <w:r w:rsidRPr="74F1BF5B">
        <w:rPr>
          <w:rFonts w:ascii="Aptos" w:hAnsi="Aptos" w:cs="Times New Roman"/>
          <w:sz w:val="24"/>
          <w:szCs w:val="24"/>
        </w:rPr>
        <w:t xml:space="preserve">For accessibility accommodations during any part of the hiring process, contact </w:t>
      </w:r>
      <w:hyperlink r:id="rId9" w:history="1">
        <w:r w:rsidRPr="74F1BF5B">
          <w:rPr>
            <w:rStyle w:val="Hyperlink"/>
            <w:rFonts w:ascii="Aptos" w:eastAsia="Aptos" w:hAnsi="Aptos" w:cs="Aptos"/>
            <w:color w:val="467886"/>
            <w:sz w:val="24"/>
            <w:szCs w:val="24"/>
          </w:rPr>
          <w:t>disabilityservices@lsus.edu</w:t>
        </w:r>
      </w:hyperlink>
      <w:r w:rsidRPr="74F1BF5B">
        <w:rPr>
          <w:rFonts w:ascii="Aptos" w:eastAsia="Aptos" w:hAnsi="Aptos" w:cs="Aptos"/>
          <w:sz w:val="24"/>
          <w:szCs w:val="24"/>
        </w:rPr>
        <w:t>/318-797-5116.</w:t>
      </w:r>
    </w:p>
    <w:p w14:paraId="5F0E1867" w14:textId="77777777" w:rsidR="00B24045" w:rsidRPr="00D86710" w:rsidRDefault="00B24045" w:rsidP="00506598">
      <w:pPr>
        <w:pStyle w:val="NoSpacing"/>
        <w:ind w:left="-360" w:right="-540"/>
        <w:rPr>
          <w:rFonts w:ascii="Aptos" w:hAnsi="Aptos" w:cs="Times New Roman"/>
          <w:sz w:val="24"/>
          <w:szCs w:val="24"/>
        </w:rPr>
      </w:pPr>
    </w:p>
    <w:p w14:paraId="1309B051" w14:textId="5A2093D5" w:rsidR="00B97590" w:rsidRPr="00D86710" w:rsidRDefault="00B97590" w:rsidP="00506598">
      <w:pPr>
        <w:pStyle w:val="NoSpacing"/>
        <w:ind w:left="-360" w:right="-540"/>
        <w:rPr>
          <w:rFonts w:ascii="Aptos" w:hAnsi="Aptos" w:cs="Times New Roman"/>
          <w:sz w:val="24"/>
          <w:szCs w:val="24"/>
        </w:rPr>
      </w:pPr>
      <w:r w:rsidRPr="74F1BF5B">
        <w:rPr>
          <w:rFonts w:ascii="Aptos" w:hAnsi="Aptos" w:cs="Times New Roman"/>
          <w:sz w:val="24"/>
          <w:szCs w:val="24"/>
        </w:rPr>
        <w:t>LSUS is an Equal Opportunity Employer.</w:t>
      </w:r>
    </w:p>
    <w:p w14:paraId="75BDCB78" w14:textId="77777777" w:rsidR="00B97590" w:rsidRDefault="00B97590" w:rsidP="00506598">
      <w:pPr>
        <w:pStyle w:val="NoSpacing"/>
        <w:ind w:left="-360" w:right="-540"/>
        <w:rPr>
          <w:rFonts w:ascii="Aptos" w:hAnsi="Aptos" w:cs="Times New Roman"/>
          <w:sz w:val="24"/>
          <w:szCs w:val="24"/>
        </w:rPr>
      </w:pPr>
    </w:p>
    <w:p w14:paraId="593AFF45" w14:textId="77777777" w:rsidR="00C2781C" w:rsidRDefault="00C2781C">
      <w:pPr>
        <w:rPr>
          <w:rFonts w:ascii="Aptos" w:hAnsi="Aptos" w:cs="Times New Roman"/>
          <w:b/>
          <w:bCs/>
          <w:sz w:val="24"/>
          <w:szCs w:val="24"/>
        </w:rPr>
      </w:pPr>
      <w:r>
        <w:rPr>
          <w:rFonts w:ascii="Aptos" w:hAnsi="Aptos" w:cs="Times New Roman"/>
          <w:b/>
          <w:bCs/>
          <w:sz w:val="24"/>
          <w:szCs w:val="24"/>
        </w:rPr>
        <w:br w:type="page"/>
      </w:r>
    </w:p>
    <w:p w14:paraId="43009510" w14:textId="77777777" w:rsidR="00C2781C" w:rsidRDefault="00C2781C" w:rsidP="00506598">
      <w:pPr>
        <w:pStyle w:val="NoSpacing"/>
        <w:ind w:left="-360" w:right="-540"/>
        <w:rPr>
          <w:rFonts w:ascii="Aptos" w:hAnsi="Aptos" w:cs="Times New Roman"/>
          <w:b/>
          <w:bCs/>
          <w:sz w:val="24"/>
          <w:szCs w:val="24"/>
        </w:rPr>
      </w:pPr>
    </w:p>
    <w:p w14:paraId="6A00BB7F" w14:textId="77777777" w:rsidR="00C2781C" w:rsidRDefault="00C2781C" w:rsidP="00506598">
      <w:pPr>
        <w:pStyle w:val="NoSpacing"/>
        <w:ind w:left="-360" w:right="-540"/>
        <w:rPr>
          <w:rFonts w:ascii="Aptos" w:hAnsi="Aptos" w:cs="Times New Roman"/>
          <w:b/>
          <w:bCs/>
          <w:sz w:val="24"/>
          <w:szCs w:val="24"/>
        </w:rPr>
      </w:pPr>
    </w:p>
    <w:p w14:paraId="00BF7415" w14:textId="77777777" w:rsidR="00C2781C" w:rsidRDefault="00C2781C" w:rsidP="00506598">
      <w:pPr>
        <w:pStyle w:val="NoSpacing"/>
        <w:ind w:left="-360" w:right="-540"/>
        <w:rPr>
          <w:rFonts w:ascii="Aptos" w:hAnsi="Aptos" w:cs="Times New Roman"/>
          <w:b/>
          <w:bCs/>
          <w:sz w:val="24"/>
          <w:szCs w:val="24"/>
        </w:rPr>
      </w:pPr>
    </w:p>
    <w:p w14:paraId="45ED5BBF" w14:textId="77777777" w:rsidR="00C2781C" w:rsidRDefault="00C2781C" w:rsidP="00506598">
      <w:pPr>
        <w:pStyle w:val="NoSpacing"/>
        <w:ind w:left="-360" w:right="-540"/>
        <w:rPr>
          <w:rFonts w:ascii="Aptos" w:hAnsi="Aptos" w:cs="Times New Roman"/>
          <w:b/>
          <w:bCs/>
          <w:sz w:val="24"/>
          <w:szCs w:val="24"/>
        </w:rPr>
      </w:pPr>
    </w:p>
    <w:p w14:paraId="504DCB91" w14:textId="4BD50353" w:rsidR="00B919FB" w:rsidRDefault="005F3401" w:rsidP="00506598">
      <w:pPr>
        <w:pStyle w:val="NoSpacing"/>
        <w:ind w:left="-360" w:right="-540"/>
        <w:rPr>
          <w:rFonts w:ascii="Aptos" w:hAnsi="Aptos" w:cs="Times New Roman"/>
          <w:b/>
          <w:bCs/>
          <w:sz w:val="24"/>
          <w:szCs w:val="24"/>
        </w:rPr>
      </w:pPr>
      <w:r w:rsidRPr="74F1BF5B">
        <w:rPr>
          <w:rFonts w:ascii="Aptos" w:hAnsi="Aptos" w:cs="Times New Roman"/>
          <w:b/>
          <w:bCs/>
          <w:sz w:val="24"/>
          <w:szCs w:val="24"/>
        </w:rPr>
        <w:t>About LSU Shreveport</w:t>
      </w:r>
      <w:r w:rsidR="0580ADAA" w:rsidRPr="74F1BF5B">
        <w:rPr>
          <w:rFonts w:ascii="Aptos" w:hAnsi="Aptos" w:cs="Times New Roman"/>
          <w:b/>
          <w:bCs/>
          <w:sz w:val="24"/>
          <w:szCs w:val="24"/>
        </w:rPr>
        <w:t xml:space="preserve"> and the Department of Psychology</w:t>
      </w:r>
      <w:r w:rsidRPr="74F1BF5B">
        <w:rPr>
          <w:rFonts w:ascii="Aptos" w:hAnsi="Aptos" w:cs="Times New Roman"/>
          <w:b/>
          <w:bCs/>
          <w:sz w:val="24"/>
          <w:szCs w:val="24"/>
        </w:rPr>
        <w:t>:</w:t>
      </w:r>
    </w:p>
    <w:p w14:paraId="28591EA8" w14:textId="4913BFF0" w:rsidR="006E13DD" w:rsidRPr="00D86710" w:rsidRDefault="00A26859" w:rsidP="00D86710">
      <w:pPr>
        <w:pStyle w:val="NoSpacing"/>
        <w:spacing w:line="276" w:lineRule="auto"/>
        <w:ind w:left="-360" w:right="-540"/>
        <w:rPr>
          <w:rFonts w:ascii="Aptos" w:hAnsi="Aptos"/>
          <w:sz w:val="24"/>
          <w:szCs w:val="24"/>
        </w:rPr>
      </w:pPr>
      <w:r w:rsidRPr="00D86710">
        <w:rPr>
          <w:rFonts w:ascii="Aptos" w:hAnsi="Aptos"/>
          <w:sz w:val="24"/>
          <w:szCs w:val="24"/>
        </w:rPr>
        <w:t xml:space="preserve">LSUS </w:t>
      </w:r>
      <w:r w:rsidR="00B97590" w:rsidRPr="00D86710">
        <w:rPr>
          <w:rFonts w:ascii="Aptos" w:hAnsi="Aptos"/>
          <w:sz w:val="24"/>
          <w:szCs w:val="24"/>
        </w:rPr>
        <w:t xml:space="preserve">boasts a high percentage of faculty with terminal degrees. </w:t>
      </w:r>
      <w:r w:rsidRPr="00D86710">
        <w:rPr>
          <w:rFonts w:ascii="Aptos" w:hAnsi="Aptos"/>
          <w:sz w:val="24"/>
          <w:szCs w:val="24"/>
        </w:rPr>
        <w:t xml:space="preserve"> With</w:t>
      </w:r>
      <w:r w:rsidR="00B97590" w:rsidRPr="00D86710">
        <w:rPr>
          <w:rFonts w:ascii="Aptos" w:hAnsi="Aptos"/>
          <w:sz w:val="24"/>
          <w:szCs w:val="24"/>
        </w:rPr>
        <w:t xml:space="preserve"> over 10,000 students</w:t>
      </w:r>
      <w:r w:rsidRPr="00D86710">
        <w:rPr>
          <w:rFonts w:ascii="Aptos" w:hAnsi="Aptos"/>
          <w:sz w:val="24"/>
          <w:szCs w:val="24"/>
        </w:rPr>
        <w:t>, LSUS</w:t>
      </w:r>
      <w:r w:rsidR="00795FAE" w:rsidRPr="00D86710">
        <w:rPr>
          <w:rFonts w:ascii="Aptos" w:hAnsi="Aptos"/>
          <w:sz w:val="24"/>
          <w:szCs w:val="24"/>
        </w:rPr>
        <w:t xml:space="preserve"> boasts the highest number of graduate students in the state</w:t>
      </w:r>
      <w:r w:rsidR="00B97590" w:rsidRPr="00D86710">
        <w:rPr>
          <w:rFonts w:ascii="Aptos" w:hAnsi="Aptos"/>
          <w:sz w:val="24"/>
          <w:szCs w:val="24"/>
        </w:rPr>
        <w:t xml:space="preserve">. </w:t>
      </w:r>
      <w:r w:rsidR="00795FAE" w:rsidRPr="00D86710">
        <w:rPr>
          <w:rFonts w:ascii="Aptos" w:hAnsi="Aptos"/>
          <w:sz w:val="24"/>
          <w:szCs w:val="24"/>
        </w:rPr>
        <w:t xml:space="preserve">The Counseling Programs </w:t>
      </w:r>
      <w:r w:rsidR="00387349" w:rsidRPr="00D86710">
        <w:rPr>
          <w:rFonts w:ascii="Aptos" w:hAnsi="Aptos"/>
          <w:sz w:val="24"/>
          <w:szCs w:val="24"/>
        </w:rPr>
        <w:t xml:space="preserve">are located within the Department of Psychology, housed in </w:t>
      </w:r>
      <w:r w:rsidR="005F3401" w:rsidRPr="00D86710">
        <w:rPr>
          <w:rFonts w:ascii="Aptos" w:hAnsi="Aptos"/>
          <w:sz w:val="24"/>
          <w:szCs w:val="24"/>
        </w:rPr>
        <w:t>the College of Education and Human Development</w:t>
      </w:r>
      <w:r w:rsidR="006E13DD" w:rsidRPr="00D86710">
        <w:rPr>
          <w:rFonts w:ascii="Aptos" w:hAnsi="Aptos"/>
          <w:sz w:val="24"/>
          <w:szCs w:val="24"/>
        </w:rPr>
        <w:t>. The Department has an active community clinic for research and training that is shared by the Counseling programs, Specialist in School Psychology Program (SSP) and Master of Science in Applied Behavior Analysis (MSABA) program, and students/faculty involved in undergraduate clinical experiences.</w:t>
      </w:r>
    </w:p>
    <w:p w14:paraId="2FCE5B8C" w14:textId="77777777" w:rsidR="00B919FB" w:rsidRPr="00D86710" w:rsidRDefault="00B919FB" w:rsidP="00D86710">
      <w:pPr>
        <w:pStyle w:val="NoSpacing"/>
        <w:ind w:left="-360" w:right="-540"/>
      </w:pPr>
    </w:p>
    <w:p w14:paraId="0D33B5B4" w14:textId="15B72BDD" w:rsidR="00B97590" w:rsidRPr="00D86710" w:rsidRDefault="00B97590" w:rsidP="74F1BF5B">
      <w:pPr>
        <w:spacing w:after="0"/>
        <w:ind w:left="-360" w:right="-540"/>
        <w:rPr>
          <w:rFonts w:ascii="Aptos" w:hAnsi="Aptos" w:cs="Times New Roman"/>
          <w:sz w:val="24"/>
          <w:szCs w:val="24"/>
        </w:rPr>
      </w:pPr>
      <w:r w:rsidRPr="74F1BF5B">
        <w:rPr>
          <w:rFonts w:ascii="Aptos" w:hAnsi="Aptos" w:cs="Times New Roman"/>
          <w:sz w:val="24"/>
          <w:szCs w:val="24"/>
        </w:rPr>
        <w:t xml:space="preserve">LSUS has more than 20 undergraduate degree programs, </w:t>
      </w:r>
      <w:r w:rsidR="00801E68" w:rsidRPr="74F1BF5B">
        <w:rPr>
          <w:rFonts w:ascii="Aptos" w:hAnsi="Aptos" w:cs="Times New Roman"/>
          <w:sz w:val="24"/>
          <w:szCs w:val="24"/>
        </w:rPr>
        <w:t xml:space="preserve">more than a dozen graduate programs including </w:t>
      </w:r>
      <w:r w:rsidRPr="74F1BF5B">
        <w:rPr>
          <w:rFonts w:ascii="Aptos" w:hAnsi="Aptos" w:cs="Times New Roman"/>
          <w:sz w:val="24"/>
          <w:szCs w:val="24"/>
        </w:rPr>
        <w:t xml:space="preserve">a Doctor of Education (Ed.D.) in Leadership Studies. Named by the U.S. Department of Education as one of the most affordable colleges in Louisiana, LSU Shreveport offers high quality classroom instruction with very affordable tuition rates. In addition, LSUS offers many forms of financial aid, including scholarships, on-campus employment, and graduate assistantships. With recent expansion in the university’s infrastructure and investment in educational technology, these improvements continue to enhance the student experience at LSU Shreveport, and the University has proven itself to be an institution of opportunity and quality. </w:t>
      </w:r>
    </w:p>
    <w:p w14:paraId="2235AC02" w14:textId="07FF9FF0" w:rsidR="74F1BF5B" w:rsidRDefault="74F1BF5B" w:rsidP="006B3F15">
      <w:pPr>
        <w:spacing w:after="0"/>
        <w:ind w:right="-540"/>
        <w:rPr>
          <w:rFonts w:ascii="Aptos" w:hAnsi="Aptos" w:cs="Times New Roman"/>
          <w:sz w:val="24"/>
          <w:szCs w:val="24"/>
        </w:rPr>
      </w:pPr>
    </w:p>
    <w:p w14:paraId="58A2E9BF" w14:textId="29C9CEFB" w:rsidR="00886DC8" w:rsidRPr="00D86710" w:rsidRDefault="00886DC8" w:rsidP="00D86710">
      <w:pPr>
        <w:spacing w:after="0" w:line="240" w:lineRule="auto"/>
        <w:ind w:left="-360" w:right="-547"/>
        <w:rPr>
          <w:rFonts w:ascii="Aptos" w:hAnsi="Aptos" w:cs="Times New Roman"/>
          <w:b/>
          <w:bCs/>
          <w:sz w:val="24"/>
          <w:szCs w:val="24"/>
        </w:rPr>
      </w:pPr>
      <w:r w:rsidRPr="00D86710">
        <w:rPr>
          <w:rFonts w:ascii="Aptos" w:hAnsi="Aptos" w:cs="Times New Roman"/>
          <w:b/>
          <w:bCs/>
          <w:sz w:val="24"/>
          <w:szCs w:val="24"/>
        </w:rPr>
        <w:t>About Shreveport:</w:t>
      </w:r>
    </w:p>
    <w:p w14:paraId="240C311B" w14:textId="485D5C71" w:rsidR="00943D92" w:rsidRPr="00D86710" w:rsidRDefault="00B97590" w:rsidP="00506598">
      <w:pPr>
        <w:ind w:left="-360" w:right="-540"/>
        <w:rPr>
          <w:rFonts w:ascii="Aptos" w:hAnsi="Aptos" w:cs="Times New Roman"/>
          <w:sz w:val="24"/>
          <w:szCs w:val="24"/>
        </w:rPr>
      </w:pPr>
      <w:r w:rsidRPr="00D86710">
        <w:rPr>
          <w:rFonts w:ascii="Aptos" w:hAnsi="Aptos" w:cs="Times New Roman"/>
          <w:sz w:val="24"/>
          <w:szCs w:val="24"/>
        </w:rPr>
        <w:t>The Shreveport-Bossier City area offers an attractive quality of life, combining the conveniences of a big city with the warmth and hospitality of a smaller town. With a metropolitan population of more than 380,000, the Shreveport-Bossier City area offers a low cost of living, affordable housing, and many diverse dining and entertainment options. Exceptional outdoor recreation opportunities abound. Frequently called "A Sportsman's Paradise," the area's mild climate, various lakes and rivers, and beautiful parks create the perfect setting for jogging, bicycling,</w:t>
      </w:r>
      <w:r w:rsidR="00BA263D" w:rsidRPr="00D86710">
        <w:rPr>
          <w:rFonts w:ascii="Aptos" w:hAnsi="Aptos" w:cs="Times New Roman"/>
          <w:sz w:val="24"/>
          <w:szCs w:val="24"/>
        </w:rPr>
        <w:t xml:space="preserve"> water sports,</w:t>
      </w:r>
      <w:r w:rsidRPr="00D86710">
        <w:rPr>
          <w:rFonts w:ascii="Aptos" w:hAnsi="Aptos" w:cs="Times New Roman"/>
          <w:sz w:val="24"/>
          <w:szCs w:val="24"/>
        </w:rPr>
        <w:t xml:space="preserve"> hunting and fishing. For other recreational activities, Shreveport-Bossier is home to riverboat casinos and horse racing at Louisiana Downs. Additional entertainment venues include the Brookshire Grocery Arena which hosts numerous musical events, comedians, rodeos, children’s events and ice-skating productions, among others. Shreveport also hosts dozens of festivals</w:t>
      </w:r>
      <w:r w:rsidR="00420850" w:rsidRPr="00D86710">
        <w:rPr>
          <w:rFonts w:ascii="Aptos" w:hAnsi="Aptos" w:cs="Times New Roman"/>
          <w:sz w:val="24"/>
          <w:szCs w:val="24"/>
        </w:rPr>
        <w:t xml:space="preserve"> such as Mardi Gras, </w:t>
      </w:r>
      <w:r w:rsidR="00CC6C75" w:rsidRPr="00D86710">
        <w:rPr>
          <w:rFonts w:ascii="Aptos" w:hAnsi="Aptos" w:cs="Times New Roman"/>
          <w:sz w:val="24"/>
          <w:szCs w:val="24"/>
        </w:rPr>
        <w:t xml:space="preserve">Louisiana </w:t>
      </w:r>
      <w:r w:rsidR="00CC3861" w:rsidRPr="00D86710">
        <w:rPr>
          <w:rFonts w:ascii="Aptos" w:hAnsi="Aptos" w:cs="Times New Roman"/>
          <w:sz w:val="24"/>
          <w:szCs w:val="24"/>
        </w:rPr>
        <w:t xml:space="preserve">Prize Fest, </w:t>
      </w:r>
      <w:r w:rsidR="00420850" w:rsidRPr="00D86710">
        <w:rPr>
          <w:rFonts w:ascii="Aptos" w:hAnsi="Aptos" w:cs="Times New Roman"/>
          <w:sz w:val="24"/>
          <w:szCs w:val="24"/>
        </w:rPr>
        <w:t>the Red River Revel, and Taco Wars,</w:t>
      </w:r>
      <w:r w:rsidRPr="00D86710">
        <w:rPr>
          <w:rFonts w:ascii="Aptos" w:hAnsi="Aptos" w:cs="Times New Roman"/>
          <w:sz w:val="24"/>
          <w:szCs w:val="24"/>
        </w:rPr>
        <w:t xml:space="preserve"> with regional food and music, and offers regular theatrical productions, ballet performances, as well as performances by the Shreveport Symphony and the Shreveport Opera. Shreveport is also home to the American Rose Garden.</w:t>
      </w:r>
    </w:p>
    <w:sectPr w:rsidR="00943D92" w:rsidRPr="00D86710">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649524" w14:textId="77777777" w:rsidR="00AF76AC" w:rsidRDefault="00AF76AC" w:rsidP="009F4F09">
      <w:pPr>
        <w:spacing w:after="0" w:line="240" w:lineRule="auto"/>
      </w:pPr>
      <w:r>
        <w:separator/>
      </w:r>
    </w:p>
  </w:endnote>
  <w:endnote w:type="continuationSeparator" w:id="0">
    <w:p w14:paraId="005ADEEE" w14:textId="77777777" w:rsidR="00AF76AC" w:rsidRDefault="00AF76AC" w:rsidP="009F4F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altName w:val="Calibri"/>
    <w:charset w:val="00"/>
    <w:family w:val="swiss"/>
    <w:pitch w:val="variable"/>
    <w:sig w:usb0="20000287" w:usb1="00000003" w:usb2="00000000" w:usb3="00000000" w:csb0="0000019F" w:csb1="00000000"/>
  </w:font>
  <w:font w:name="Myriad Pro">
    <w:altName w:val="Corbel"/>
    <w:panose1 w:val="00000000000000000000"/>
    <w:charset w:val="00"/>
    <w:family w:val="swiss"/>
    <w:notTrueType/>
    <w:pitch w:val="variable"/>
    <w:sig w:usb0="00000001"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969C8" w14:textId="77777777" w:rsidR="009F4F09" w:rsidRDefault="009F4F09">
    <w:pPr>
      <w:pStyle w:val="Footer"/>
    </w:pPr>
    <w:r>
      <w:rPr>
        <w:noProof/>
        <w:lang w:eastAsia="zh-CN"/>
      </w:rPr>
      <w:drawing>
        <wp:anchor distT="0" distB="0" distL="114300" distR="114300" simplePos="0" relativeHeight="251663360" behindDoc="0" locked="0" layoutInCell="1" allowOverlap="1" wp14:anchorId="17C219FB" wp14:editId="0C6B7014">
          <wp:simplePos x="0" y="0"/>
          <wp:positionH relativeFrom="column">
            <wp:posOffset>-911860</wp:posOffset>
          </wp:positionH>
          <wp:positionV relativeFrom="paragraph">
            <wp:posOffset>168402</wp:posOffset>
          </wp:positionV>
          <wp:extent cx="7802880" cy="304800"/>
          <wp:effectExtent l="0" t="0" r="7620" b="0"/>
          <wp:wrapNone/>
          <wp:docPr id="251721276" name="Picture 251721276" descr="F:\LSUS GEAUX templates\LSUS Geaux Letterhead 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SUS GEAUX templates\LSUS Geaux Letterhead Botto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02880" cy="304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568E9D" w14:textId="77777777" w:rsidR="00AF76AC" w:rsidRDefault="00AF76AC" w:rsidP="009F4F09">
      <w:pPr>
        <w:spacing w:after="0" w:line="240" w:lineRule="auto"/>
      </w:pPr>
      <w:r>
        <w:separator/>
      </w:r>
    </w:p>
  </w:footnote>
  <w:footnote w:type="continuationSeparator" w:id="0">
    <w:p w14:paraId="009B05A3" w14:textId="77777777" w:rsidR="00AF76AC" w:rsidRDefault="00AF76AC" w:rsidP="009F4F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31D73" w14:textId="1719F26B" w:rsidR="009F4F09" w:rsidRDefault="00476BCF">
    <w:pPr>
      <w:pStyle w:val="Header"/>
    </w:pPr>
    <w:r>
      <w:rPr>
        <w:noProof/>
        <w:lang w:eastAsia="zh-CN"/>
      </w:rPr>
      <mc:AlternateContent>
        <mc:Choice Requires="wps">
          <w:drawing>
            <wp:anchor distT="0" distB="0" distL="114300" distR="114300" simplePos="0" relativeHeight="251662336" behindDoc="0" locked="0" layoutInCell="1" allowOverlap="1" wp14:anchorId="6E003D35" wp14:editId="165EBE6A">
              <wp:simplePos x="0" y="0"/>
              <wp:positionH relativeFrom="column">
                <wp:posOffset>4648200</wp:posOffset>
              </wp:positionH>
              <wp:positionV relativeFrom="paragraph">
                <wp:posOffset>285750</wp:posOffset>
              </wp:positionV>
              <wp:extent cx="1797050" cy="511810"/>
              <wp:effectExtent l="0" t="0" r="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511810"/>
                      </a:xfrm>
                      <a:prstGeom prst="rect">
                        <a:avLst/>
                      </a:prstGeom>
                      <a:solidFill>
                        <a:srgbClr val="FFFFFF"/>
                      </a:solidFill>
                      <a:ln w="9525">
                        <a:noFill/>
                        <a:miter lim="800000"/>
                        <a:headEnd/>
                        <a:tailEnd/>
                      </a:ln>
                    </wps:spPr>
                    <wps:txbx>
                      <w:txbxContent>
                        <w:p w14:paraId="7C6CCC15" w14:textId="77777777" w:rsidR="009F4F09" w:rsidRPr="00614369" w:rsidRDefault="009F4F09" w:rsidP="006B6F8C">
                          <w:pPr>
                            <w:rPr>
                              <w:rFonts w:ascii="Myriad Pro" w:hAnsi="Myriad Pro"/>
                              <w:color w:val="461D7C"/>
                            </w:rPr>
                          </w:pPr>
                          <w:r w:rsidRPr="00614369">
                            <w:rPr>
                              <w:rFonts w:ascii="Myriad Pro" w:hAnsi="Myriad Pro"/>
                              <w:color w:val="461D7C"/>
                            </w:rPr>
                            <w:t>One University Place</w:t>
                          </w:r>
                          <w:r w:rsidRPr="00614369">
                            <w:rPr>
                              <w:rFonts w:ascii="Myriad Pro" w:hAnsi="Myriad Pro"/>
                              <w:color w:val="461D7C"/>
                            </w:rPr>
                            <w:br/>
                            <w:t>Shreveport, LA 71115-2399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E003D35" id="_x0000_t202" coordsize="21600,21600" o:spt="202" path="m,l,21600r21600,l21600,xe">
              <v:stroke joinstyle="miter"/>
              <v:path gradientshapeok="t" o:connecttype="rect"/>
            </v:shapetype>
            <v:shape id="Text Box 2" o:spid="_x0000_s1026" type="#_x0000_t202" style="position:absolute;margin-left:366pt;margin-top:22.5pt;width:141.5pt;height:4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" stroked="f">
              <v:textbox>
                <w:txbxContent>
                  <w:p w14:paraId="7C6CCC15" w14:textId="77777777" w:rsidR="009F4F09" w:rsidRPr="00614369" w:rsidRDefault="009F4F09" w:rsidP="006B6F8C">
                    <w:pPr>
                      <w:rPr>
                        <w:rFonts w:ascii="Myriad Pro" w:hAnsi="Myriad Pro"/>
                        <w:color w:val="461D7C"/>
                      </w:rPr>
                    </w:pPr>
                    <w:r w:rsidRPr="00614369">
                      <w:rPr>
                        <w:rFonts w:ascii="Myriad Pro" w:hAnsi="Myriad Pro"/>
                        <w:color w:val="461D7C"/>
                      </w:rPr>
                      <w:t>One University Place</w:t>
                    </w:r>
                    <w:r w:rsidRPr="00614369">
                      <w:rPr>
                        <w:rFonts w:ascii="Myriad Pro" w:hAnsi="Myriad Pro"/>
                        <w:color w:val="461D7C"/>
                      </w:rPr>
                      <w:br/>
                      <w:t>Shreveport, LA 71115-2399</w:t>
                    </w:r>
                  </w:p>
                </w:txbxContent>
              </v:textbox>
            </v:shape>
          </w:pict>
        </mc:Fallback>
      </mc:AlternateContent>
    </w:r>
    <w:r w:rsidR="002F7C72">
      <w:rPr>
        <w:noProof/>
        <w:lang w:eastAsia="zh-CN"/>
      </w:rPr>
      <mc:AlternateContent>
        <mc:Choice Requires="wps">
          <w:drawing>
            <wp:anchor distT="0" distB="0" distL="114300" distR="114300" simplePos="0" relativeHeight="251660288" behindDoc="0" locked="0" layoutInCell="1" allowOverlap="1" wp14:anchorId="60A5E28C" wp14:editId="3BACA9E3">
              <wp:simplePos x="0" y="0"/>
              <wp:positionH relativeFrom="column">
                <wp:posOffset>-482600</wp:posOffset>
              </wp:positionH>
              <wp:positionV relativeFrom="paragraph">
                <wp:posOffset>285750</wp:posOffset>
              </wp:positionV>
              <wp:extent cx="1969770" cy="511810"/>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770" cy="511810"/>
                      </a:xfrm>
                      <a:prstGeom prst="rect">
                        <a:avLst/>
                      </a:prstGeom>
                      <a:solidFill>
                        <a:srgbClr val="FFFFFF"/>
                      </a:solidFill>
                      <a:ln w="9525">
                        <a:noFill/>
                        <a:miter lim="800000"/>
                        <a:headEnd/>
                        <a:tailEnd/>
                      </a:ln>
                    </wps:spPr>
                    <wps:txbx>
                      <w:txbxContent>
                        <w:p w14:paraId="10B76418" w14:textId="77777777" w:rsidR="009F4F09" w:rsidRPr="00614369" w:rsidRDefault="003F0A25" w:rsidP="009F4F09">
                          <w:pPr>
                            <w:rPr>
                              <w:rFonts w:ascii="Myriad Pro" w:hAnsi="Myriad Pro"/>
                              <w:color w:val="461D7C"/>
                            </w:rPr>
                          </w:pPr>
                          <w:r>
                            <w:rPr>
                              <w:rFonts w:ascii="Myriad Pro" w:hAnsi="Myriad Pro"/>
                              <w:color w:val="461D7C"/>
                            </w:rPr>
                            <w:t xml:space="preserve">Department of </w:t>
                          </w:r>
                          <w:r w:rsidR="008A23EE">
                            <w:rPr>
                              <w:rFonts w:ascii="Myriad Pro" w:hAnsi="Myriad Pro"/>
                              <w:color w:val="461D7C"/>
                            </w:rPr>
                            <w:t>Psychology</w:t>
                          </w:r>
                          <w:r w:rsidR="009F4F09" w:rsidRPr="00614369">
                            <w:rPr>
                              <w:rFonts w:ascii="Myriad Pro" w:hAnsi="Myriad Pro"/>
                              <w:color w:val="461D7C"/>
                            </w:rPr>
                            <w:br/>
                          </w:r>
                          <w:r w:rsidRPr="00614369">
                            <w:rPr>
                              <w:rFonts w:ascii="Myriad Pro" w:hAnsi="Myriad Pro"/>
                              <w:color w:val="461D7C"/>
                            </w:rPr>
                            <w:t>3</w:t>
                          </w:r>
                          <w:r w:rsidR="008A23EE">
                            <w:rPr>
                              <w:rFonts w:ascii="Myriad Pro" w:hAnsi="Myriad Pro"/>
                              <w:color w:val="461D7C"/>
                            </w:rPr>
                            <w:t>18.797.5044 (Fax) 318.798.4171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0A5E28C" id="_x0000_s1027" type="#_x0000_t202" style="position:absolute;margin-left:-38pt;margin-top:22.5pt;width:155.1pt;height:4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" stroked="f">
              <v:textbox>
                <w:txbxContent>
                  <w:p w14:paraId="10B76418" w14:textId="77777777" w:rsidR="009F4F09" w:rsidRPr="00614369" w:rsidRDefault="003F0A25" w:rsidP="009F4F09">
                    <w:pPr>
                      <w:rPr>
                        <w:rFonts w:ascii="Myriad Pro" w:hAnsi="Myriad Pro"/>
                        <w:color w:val="461D7C"/>
                      </w:rPr>
                    </w:pPr>
                    <w:r>
                      <w:rPr>
                        <w:rFonts w:ascii="Myriad Pro" w:hAnsi="Myriad Pro"/>
                        <w:color w:val="461D7C"/>
                      </w:rPr>
                      <w:t xml:space="preserve">Department of </w:t>
                    </w:r>
                    <w:r w:rsidR="008A23EE">
                      <w:rPr>
                        <w:rFonts w:ascii="Myriad Pro" w:hAnsi="Myriad Pro"/>
                        <w:color w:val="461D7C"/>
                      </w:rPr>
                      <w:t>Psychology</w:t>
                    </w:r>
                    <w:r w:rsidR="009F4F09" w:rsidRPr="00614369">
                      <w:rPr>
                        <w:rFonts w:ascii="Myriad Pro" w:hAnsi="Myriad Pro"/>
                        <w:color w:val="461D7C"/>
                      </w:rPr>
                      <w:br/>
                    </w:r>
                    <w:r w:rsidRPr="00614369">
                      <w:rPr>
                        <w:rFonts w:ascii="Myriad Pro" w:hAnsi="Myriad Pro"/>
                        <w:color w:val="461D7C"/>
                      </w:rPr>
                      <w:t>3</w:t>
                    </w:r>
                    <w:r w:rsidR="008A23EE">
                      <w:rPr>
                        <w:rFonts w:ascii="Myriad Pro" w:hAnsi="Myriad Pro"/>
                        <w:color w:val="461D7C"/>
                      </w:rPr>
                      <w:t>18.797.5044 (Fax) 318.798.4171</w:t>
                    </w:r>
                  </w:p>
                </w:txbxContent>
              </v:textbox>
            </v:shape>
          </w:pict>
        </mc:Fallback>
      </mc:AlternateContent>
    </w:r>
    <w:r w:rsidR="002F7C72">
      <w:rPr>
        <w:noProof/>
        <w:lang w:eastAsia="zh-CN"/>
      </w:rPr>
      <w:drawing>
        <wp:anchor distT="0" distB="0" distL="114300" distR="114300" simplePos="0" relativeHeight="251664384" behindDoc="1" locked="0" layoutInCell="1" allowOverlap="1" wp14:anchorId="75C84643" wp14:editId="2B8CB7DF">
          <wp:simplePos x="0" y="0"/>
          <wp:positionH relativeFrom="column">
            <wp:posOffset>-953135</wp:posOffset>
          </wp:positionH>
          <wp:positionV relativeFrom="paragraph">
            <wp:posOffset>-271508</wp:posOffset>
          </wp:positionV>
          <wp:extent cx="7837715" cy="1082266"/>
          <wp:effectExtent l="0" t="0" r="0" b="3810"/>
          <wp:wrapNone/>
          <wp:docPr id="1195307327" name="Picture 1195307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US Geaux LetterheadT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37715" cy="108226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9655C1"/>
    <w:multiLevelType w:val="multilevel"/>
    <w:tmpl w:val="1472C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A61D3F"/>
    <w:multiLevelType w:val="hybridMultilevel"/>
    <w:tmpl w:val="45484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BED6123"/>
    <w:multiLevelType w:val="hybridMultilevel"/>
    <w:tmpl w:val="65E69524"/>
    <w:lvl w:ilvl="0" w:tplc="EDA20924">
      <w:start w:val="1"/>
      <w:numFmt w:val="bullet"/>
      <w:lvlText w:val=""/>
      <w:lvlJc w:val="left"/>
      <w:pPr>
        <w:ind w:left="360" w:hanging="360"/>
      </w:pPr>
      <w:rPr>
        <w:rFonts w:ascii="Symbol" w:hAnsi="Symbol" w:hint="default"/>
      </w:rPr>
    </w:lvl>
    <w:lvl w:ilvl="1" w:tplc="11BEFC96">
      <w:start w:val="1"/>
      <w:numFmt w:val="bullet"/>
      <w:lvlText w:val="o"/>
      <w:lvlJc w:val="left"/>
      <w:pPr>
        <w:ind w:left="1080" w:hanging="360"/>
      </w:pPr>
      <w:rPr>
        <w:rFonts w:ascii="Courier New" w:hAnsi="Courier New" w:hint="default"/>
      </w:rPr>
    </w:lvl>
    <w:lvl w:ilvl="2" w:tplc="BC92CA94" w:tentative="1">
      <w:start w:val="1"/>
      <w:numFmt w:val="bullet"/>
      <w:lvlText w:val=""/>
      <w:lvlJc w:val="left"/>
      <w:pPr>
        <w:ind w:left="1800" w:hanging="360"/>
      </w:pPr>
      <w:rPr>
        <w:rFonts w:ascii="Wingdings" w:hAnsi="Wingdings" w:hint="default"/>
      </w:rPr>
    </w:lvl>
    <w:lvl w:ilvl="3" w:tplc="131EBE4A" w:tentative="1">
      <w:start w:val="1"/>
      <w:numFmt w:val="bullet"/>
      <w:lvlText w:val=""/>
      <w:lvlJc w:val="left"/>
      <w:pPr>
        <w:ind w:left="2520" w:hanging="360"/>
      </w:pPr>
      <w:rPr>
        <w:rFonts w:ascii="Symbol" w:hAnsi="Symbol" w:hint="default"/>
      </w:rPr>
    </w:lvl>
    <w:lvl w:ilvl="4" w:tplc="CBCA8756" w:tentative="1">
      <w:start w:val="1"/>
      <w:numFmt w:val="bullet"/>
      <w:lvlText w:val="o"/>
      <w:lvlJc w:val="left"/>
      <w:pPr>
        <w:ind w:left="3240" w:hanging="360"/>
      </w:pPr>
      <w:rPr>
        <w:rFonts w:ascii="Courier New" w:hAnsi="Courier New" w:hint="default"/>
      </w:rPr>
    </w:lvl>
    <w:lvl w:ilvl="5" w:tplc="6CB8346A" w:tentative="1">
      <w:start w:val="1"/>
      <w:numFmt w:val="bullet"/>
      <w:lvlText w:val=""/>
      <w:lvlJc w:val="left"/>
      <w:pPr>
        <w:ind w:left="3960" w:hanging="360"/>
      </w:pPr>
      <w:rPr>
        <w:rFonts w:ascii="Wingdings" w:hAnsi="Wingdings" w:hint="default"/>
      </w:rPr>
    </w:lvl>
    <w:lvl w:ilvl="6" w:tplc="39EEE8DC" w:tentative="1">
      <w:start w:val="1"/>
      <w:numFmt w:val="bullet"/>
      <w:lvlText w:val=""/>
      <w:lvlJc w:val="left"/>
      <w:pPr>
        <w:ind w:left="4680" w:hanging="360"/>
      </w:pPr>
      <w:rPr>
        <w:rFonts w:ascii="Symbol" w:hAnsi="Symbol" w:hint="default"/>
      </w:rPr>
    </w:lvl>
    <w:lvl w:ilvl="7" w:tplc="C4CAFE68" w:tentative="1">
      <w:start w:val="1"/>
      <w:numFmt w:val="bullet"/>
      <w:lvlText w:val="o"/>
      <w:lvlJc w:val="left"/>
      <w:pPr>
        <w:ind w:left="5400" w:hanging="360"/>
      </w:pPr>
      <w:rPr>
        <w:rFonts w:ascii="Courier New" w:hAnsi="Courier New" w:hint="default"/>
      </w:rPr>
    </w:lvl>
    <w:lvl w:ilvl="8" w:tplc="966AED0C"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ReportControlsVisible" w:val="Empty"/>
    <w:docVar w:name="_AMO_UniqueIdentifier" w:val="1b213ef5-836a-493f-92d1-69c37db7687c"/>
  </w:docVars>
  <w:rsids>
    <w:rsidRoot w:val="009F4F09"/>
    <w:rsid w:val="0000067D"/>
    <w:rsid w:val="00002ADA"/>
    <w:rsid w:val="00007219"/>
    <w:rsid w:val="000100F5"/>
    <w:rsid w:val="00010C0D"/>
    <w:rsid w:val="00012127"/>
    <w:rsid w:val="00012A88"/>
    <w:rsid w:val="000170E7"/>
    <w:rsid w:val="00017535"/>
    <w:rsid w:val="00017DFC"/>
    <w:rsid w:val="00025157"/>
    <w:rsid w:val="000257D7"/>
    <w:rsid w:val="00035D92"/>
    <w:rsid w:val="000466D0"/>
    <w:rsid w:val="000472E4"/>
    <w:rsid w:val="00051310"/>
    <w:rsid w:val="00051939"/>
    <w:rsid w:val="00057822"/>
    <w:rsid w:val="00060F14"/>
    <w:rsid w:val="0006519D"/>
    <w:rsid w:val="00066A5E"/>
    <w:rsid w:val="0006798B"/>
    <w:rsid w:val="00073969"/>
    <w:rsid w:val="000744C5"/>
    <w:rsid w:val="0007596D"/>
    <w:rsid w:val="00076E98"/>
    <w:rsid w:val="00081114"/>
    <w:rsid w:val="00090676"/>
    <w:rsid w:val="0009467E"/>
    <w:rsid w:val="00096420"/>
    <w:rsid w:val="00096B3E"/>
    <w:rsid w:val="00096E2B"/>
    <w:rsid w:val="000A61F3"/>
    <w:rsid w:val="000B1BA7"/>
    <w:rsid w:val="000B2672"/>
    <w:rsid w:val="000B29F1"/>
    <w:rsid w:val="000B31A1"/>
    <w:rsid w:val="000B4666"/>
    <w:rsid w:val="000C3771"/>
    <w:rsid w:val="000D0325"/>
    <w:rsid w:val="000D2551"/>
    <w:rsid w:val="000D3D08"/>
    <w:rsid w:val="000D765D"/>
    <w:rsid w:val="000E60EB"/>
    <w:rsid w:val="000F392F"/>
    <w:rsid w:val="001069DA"/>
    <w:rsid w:val="0011076C"/>
    <w:rsid w:val="001137D4"/>
    <w:rsid w:val="00120080"/>
    <w:rsid w:val="00122C69"/>
    <w:rsid w:val="00125D3B"/>
    <w:rsid w:val="00125EEC"/>
    <w:rsid w:val="00132CD1"/>
    <w:rsid w:val="001353CC"/>
    <w:rsid w:val="0013566F"/>
    <w:rsid w:val="00146CF7"/>
    <w:rsid w:val="0015027F"/>
    <w:rsid w:val="00155716"/>
    <w:rsid w:val="001560EE"/>
    <w:rsid w:val="00156434"/>
    <w:rsid w:val="00157B31"/>
    <w:rsid w:val="00160B35"/>
    <w:rsid w:val="001627FB"/>
    <w:rsid w:val="0016474C"/>
    <w:rsid w:val="00165C2C"/>
    <w:rsid w:val="00165D17"/>
    <w:rsid w:val="00170E25"/>
    <w:rsid w:val="00173A30"/>
    <w:rsid w:val="00176F03"/>
    <w:rsid w:val="00181D34"/>
    <w:rsid w:val="00191670"/>
    <w:rsid w:val="001A257B"/>
    <w:rsid w:val="001B250B"/>
    <w:rsid w:val="001B37FB"/>
    <w:rsid w:val="001B5860"/>
    <w:rsid w:val="001C0AE9"/>
    <w:rsid w:val="001D35C2"/>
    <w:rsid w:val="001D4A50"/>
    <w:rsid w:val="001E0D03"/>
    <w:rsid w:val="001E5F50"/>
    <w:rsid w:val="001E78F6"/>
    <w:rsid w:val="001F1FA9"/>
    <w:rsid w:val="001F21AF"/>
    <w:rsid w:val="001F42EB"/>
    <w:rsid w:val="001F4C43"/>
    <w:rsid w:val="00200102"/>
    <w:rsid w:val="0021300E"/>
    <w:rsid w:val="00214A4E"/>
    <w:rsid w:val="002156A5"/>
    <w:rsid w:val="00224530"/>
    <w:rsid w:val="002248AA"/>
    <w:rsid w:val="0022554C"/>
    <w:rsid w:val="00225965"/>
    <w:rsid w:val="002269BB"/>
    <w:rsid w:val="00234460"/>
    <w:rsid w:val="00236A5E"/>
    <w:rsid w:val="00242C3B"/>
    <w:rsid w:val="002452B7"/>
    <w:rsid w:val="00246934"/>
    <w:rsid w:val="002478EF"/>
    <w:rsid w:val="002479A5"/>
    <w:rsid w:val="00251B6D"/>
    <w:rsid w:val="00252BB3"/>
    <w:rsid w:val="00255FB2"/>
    <w:rsid w:val="00266E15"/>
    <w:rsid w:val="00266FC7"/>
    <w:rsid w:val="00275669"/>
    <w:rsid w:val="00280EFA"/>
    <w:rsid w:val="0028418F"/>
    <w:rsid w:val="002909B5"/>
    <w:rsid w:val="00290DBB"/>
    <w:rsid w:val="00296B39"/>
    <w:rsid w:val="002A392D"/>
    <w:rsid w:val="002A3DF7"/>
    <w:rsid w:val="002B1283"/>
    <w:rsid w:val="002B1FE6"/>
    <w:rsid w:val="002B362E"/>
    <w:rsid w:val="002B3B98"/>
    <w:rsid w:val="002C11F9"/>
    <w:rsid w:val="002C6F93"/>
    <w:rsid w:val="002C78DF"/>
    <w:rsid w:val="002C7C98"/>
    <w:rsid w:val="002D1173"/>
    <w:rsid w:val="002D2DDF"/>
    <w:rsid w:val="002D2F22"/>
    <w:rsid w:val="002D5B63"/>
    <w:rsid w:val="002E4EEB"/>
    <w:rsid w:val="002E669B"/>
    <w:rsid w:val="002F1CB5"/>
    <w:rsid w:val="002F5B8A"/>
    <w:rsid w:val="002F6B42"/>
    <w:rsid w:val="002F70CC"/>
    <w:rsid w:val="002F7C72"/>
    <w:rsid w:val="00300B74"/>
    <w:rsid w:val="003026F6"/>
    <w:rsid w:val="00304FA3"/>
    <w:rsid w:val="003156A9"/>
    <w:rsid w:val="00316389"/>
    <w:rsid w:val="003175FF"/>
    <w:rsid w:val="00321724"/>
    <w:rsid w:val="00326936"/>
    <w:rsid w:val="00330545"/>
    <w:rsid w:val="00341C9E"/>
    <w:rsid w:val="00356720"/>
    <w:rsid w:val="00360E55"/>
    <w:rsid w:val="003624C2"/>
    <w:rsid w:val="00370CCD"/>
    <w:rsid w:val="00373D3E"/>
    <w:rsid w:val="003756C2"/>
    <w:rsid w:val="00376403"/>
    <w:rsid w:val="003821E9"/>
    <w:rsid w:val="00384F78"/>
    <w:rsid w:val="0038654E"/>
    <w:rsid w:val="00386DAE"/>
    <w:rsid w:val="00387349"/>
    <w:rsid w:val="00395C91"/>
    <w:rsid w:val="003A00EB"/>
    <w:rsid w:val="003A1891"/>
    <w:rsid w:val="003A1CD3"/>
    <w:rsid w:val="003A1F36"/>
    <w:rsid w:val="003A3110"/>
    <w:rsid w:val="003A4E0B"/>
    <w:rsid w:val="003A7E2F"/>
    <w:rsid w:val="003C4765"/>
    <w:rsid w:val="003C4DFA"/>
    <w:rsid w:val="003D1F44"/>
    <w:rsid w:val="003D2C82"/>
    <w:rsid w:val="003D4CFE"/>
    <w:rsid w:val="003D4EC0"/>
    <w:rsid w:val="003D746E"/>
    <w:rsid w:val="003E0E3E"/>
    <w:rsid w:val="003E5D89"/>
    <w:rsid w:val="003E71F3"/>
    <w:rsid w:val="003F0A25"/>
    <w:rsid w:val="003F0B18"/>
    <w:rsid w:val="003F75AC"/>
    <w:rsid w:val="0040160A"/>
    <w:rsid w:val="00402B4B"/>
    <w:rsid w:val="00410F16"/>
    <w:rsid w:val="00413243"/>
    <w:rsid w:val="00420850"/>
    <w:rsid w:val="0044057F"/>
    <w:rsid w:val="00443EF1"/>
    <w:rsid w:val="00446A28"/>
    <w:rsid w:val="004513FF"/>
    <w:rsid w:val="004536D5"/>
    <w:rsid w:val="00455C58"/>
    <w:rsid w:val="0046178D"/>
    <w:rsid w:val="0046225E"/>
    <w:rsid w:val="00463805"/>
    <w:rsid w:val="00464CC9"/>
    <w:rsid w:val="0046766F"/>
    <w:rsid w:val="00471C65"/>
    <w:rsid w:val="00475093"/>
    <w:rsid w:val="004754A9"/>
    <w:rsid w:val="00476BCF"/>
    <w:rsid w:val="00476F9E"/>
    <w:rsid w:val="00490829"/>
    <w:rsid w:val="00492ADA"/>
    <w:rsid w:val="0049325E"/>
    <w:rsid w:val="004A0CF5"/>
    <w:rsid w:val="004A30BB"/>
    <w:rsid w:val="004A43AF"/>
    <w:rsid w:val="004A5CC6"/>
    <w:rsid w:val="004A78F8"/>
    <w:rsid w:val="004B157C"/>
    <w:rsid w:val="004B21A0"/>
    <w:rsid w:val="004B51F8"/>
    <w:rsid w:val="004B6158"/>
    <w:rsid w:val="004C0958"/>
    <w:rsid w:val="004C0F7D"/>
    <w:rsid w:val="004C18E5"/>
    <w:rsid w:val="004C6FE9"/>
    <w:rsid w:val="004C78A1"/>
    <w:rsid w:val="004D09E7"/>
    <w:rsid w:val="004D33CB"/>
    <w:rsid w:val="004D771B"/>
    <w:rsid w:val="004E06C9"/>
    <w:rsid w:val="004E7DCE"/>
    <w:rsid w:val="004F1B70"/>
    <w:rsid w:val="004F4FE8"/>
    <w:rsid w:val="004F649E"/>
    <w:rsid w:val="00505E0C"/>
    <w:rsid w:val="00506598"/>
    <w:rsid w:val="00507325"/>
    <w:rsid w:val="005125D6"/>
    <w:rsid w:val="005158B6"/>
    <w:rsid w:val="00516897"/>
    <w:rsid w:val="00522E33"/>
    <w:rsid w:val="00523186"/>
    <w:rsid w:val="00523366"/>
    <w:rsid w:val="00523D40"/>
    <w:rsid w:val="00525C33"/>
    <w:rsid w:val="00531F52"/>
    <w:rsid w:val="0053440D"/>
    <w:rsid w:val="00534C1D"/>
    <w:rsid w:val="00535326"/>
    <w:rsid w:val="00536A72"/>
    <w:rsid w:val="0053790E"/>
    <w:rsid w:val="00551258"/>
    <w:rsid w:val="00555D1A"/>
    <w:rsid w:val="005722ED"/>
    <w:rsid w:val="00575504"/>
    <w:rsid w:val="00576BBF"/>
    <w:rsid w:val="00582773"/>
    <w:rsid w:val="00582C5B"/>
    <w:rsid w:val="0058464C"/>
    <w:rsid w:val="0058509D"/>
    <w:rsid w:val="00586B63"/>
    <w:rsid w:val="0059001B"/>
    <w:rsid w:val="00590B0E"/>
    <w:rsid w:val="00593F92"/>
    <w:rsid w:val="005A1975"/>
    <w:rsid w:val="005A41A3"/>
    <w:rsid w:val="005B6F8C"/>
    <w:rsid w:val="005B71E2"/>
    <w:rsid w:val="005D1CE2"/>
    <w:rsid w:val="005D2E32"/>
    <w:rsid w:val="005D30F1"/>
    <w:rsid w:val="005D3366"/>
    <w:rsid w:val="005D701C"/>
    <w:rsid w:val="005E2A26"/>
    <w:rsid w:val="005E58B0"/>
    <w:rsid w:val="005E718C"/>
    <w:rsid w:val="005F14CA"/>
    <w:rsid w:val="005F1A0E"/>
    <w:rsid w:val="005F335D"/>
    <w:rsid w:val="005F3401"/>
    <w:rsid w:val="005F3539"/>
    <w:rsid w:val="006013C4"/>
    <w:rsid w:val="006013ED"/>
    <w:rsid w:val="00603E9E"/>
    <w:rsid w:val="006108DA"/>
    <w:rsid w:val="0061319D"/>
    <w:rsid w:val="00614369"/>
    <w:rsid w:val="00616CE8"/>
    <w:rsid w:val="00621393"/>
    <w:rsid w:val="00623711"/>
    <w:rsid w:val="0062587A"/>
    <w:rsid w:val="00625F72"/>
    <w:rsid w:val="006358AC"/>
    <w:rsid w:val="00643143"/>
    <w:rsid w:val="0064460E"/>
    <w:rsid w:val="00645BEA"/>
    <w:rsid w:val="00645CA6"/>
    <w:rsid w:val="0065419D"/>
    <w:rsid w:val="00657AC3"/>
    <w:rsid w:val="00660241"/>
    <w:rsid w:val="00660E61"/>
    <w:rsid w:val="00662035"/>
    <w:rsid w:val="00672817"/>
    <w:rsid w:val="006748A1"/>
    <w:rsid w:val="00682F92"/>
    <w:rsid w:val="00686F04"/>
    <w:rsid w:val="00690081"/>
    <w:rsid w:val="00690E0C"/>
    <w:rsid w:val="00692684"/>
    <w:rsid w:val="006A0CAF"/>
    <w:rsid w:val="006A543D"/>
    <w:rsid w:val="006A774D"/>
    <w:rsid w:val="006B0BBC"/>
    <w:rsid w:val="006B3262"/>
    <w:rsid w:val="006B3755"/>
    <w:rsid w:val="006B3F15"/>
    <w:rsid w:val="006B653D"/>
    <w:rsid w:val="006B6F8C"/>
    <w:rsid w:val="006C727D"/>
    <w:rsid w:val="006D2DD0"/>
    <w:rsid w:val="006E0AAD"/>
    <w:rsid w:val="006E111B"/>
    <w:rsid w:val="006E13DD"/>
    <w:rsid w:val="006E1ED6"/>
    <w:rsid w:val="006E284F"/>
    <w:rsid w:val="006E73E1"/>
    <w:rsid w:val="00700980"/>
    <w:rsid w:val="0070439D"/>
    <w:rsid w:val="00707122"/>
    <w:rsid w:val="00712A11"/>
    <w:rsid w:val="00713F13"/>
    <w:rsid w:val="00717332"/>
    <w:rsid w:val="0072088F"/>
    <w:rsid w:val="007313E6"/>
    <w:rsid w:val="00741A7C"/>
    <w:rsid w:val="00742CEE"/>
    <w:rsid w:val="0075220E"/>
    <w:rsid w:val="007723C0"/>
    <w:rsid w:val="00773B09"/>
    <w:rsid w:val="00773C3E"/>
    <w:rsid w:val="007756DB"/>
    <w:rsid w:val="007919FC"/>
    <w:rsid w:val="00795263"/>
    <w:rsid w:val="00795FAE"/>
    <w:rsid w:val="007A573C"/>
    <w:rsid w:val="007B1599"/>
    <w:rsid w:val="007B42DE"/>
    <w:rsid w:val="007C0DAB"/>
    <w:rsid w:val="007D53F7"/>
    <w:rsid w:val="007D59BC"/>
    <w:rsid w:val="007E349B"/>
    <w:rsid w:val="007E3B1E"/>
    <w:rsid w:val="007F535C"/>
    <w:rsid w:val="007F703B"/>
    <w:rsid w:val="00801E68"/>
    <w:rsid w:val="00804CB4"/>
    <w:rsid w:val="008179F0"/>
    <w:rsid w:val="0082632A"/>
    <w:rsid w:val="00834C1F"/>
    <w:rsid w:val="00844785"/>
    <w:rsid w:val="00850057"/>
    <w:rsid w:val="008664DC"/>
    <w:rsid w:val="00870FA4"/>
    <w:rsid w:val="00875741"/>
    <w:rsid w:val="00876EB1"/>
    <w:rsid w:val="00877A65"/>
    <w:rsid w:val="00881E4A"/>
    <w:rsid w:val="00886DC8"/>
    <w:rsid w:val="00893BC7"/>
    <w:rsid w:val="00894672"/>
    <w:rsid w:val="008967FC"/>
    <w:rsid w:val="008A23EE"/>
    <w:rsid w:val="008A2E54"/>
    <w:rsid w:val="008A7655"/>
    <w:rsid w:val="008A7BBE"/>
    <w:rsid w:val="008B122A"/>
    <w:rsid w:val="008B2CDD"/>
    <w:rsid w:val="008B395D"/>
    <w:rsid w:val="008B41CF"/>
    <w:rsid w:val="008B45DB"/>
    <w:rsid w:val="008B4989"/>
    <w:rsid w:val="008C1481"/>
    <w:rsid w:val="008D0996"/>
    <w:rsid w:val="008D0B39"/>
    <w:rsid w:val="008D50CA"/>
    <w:rsid w:val="008D701C"/>
    <w:rsid w:val="008F4914"/>
    <w:rsid w:val="008F4E92"/>
    <w:rsid w:val="00902050"/>
    <w:rsid w:val="00902103"/>
    <w:rsid w:val="0091422A"/>
    <w:rsid w:val="00920DB8"/>
    <w:rsid w:val="00925B77"/>
    <w:rsid w:val="00925FD1"/>
    <w:rsid w:val="00927E2F"/>
    <w:rsid w:val="009330C8"/>
    <w:rsid w:val="00940246"/>
    <w:rsid w:val="00940DF1"/>
    <w:rsid w:val="00940FA5"/>
    <w:rsid w:val="009417A7"/>
    <w:rsid w:val="00941B34"/>
    <w:rsid w:val="00943D92"/>
    <w:rsid w:val="00946C9B"/>
    <w:rsid w:val="0095576A"/>
    <w:rsid w:val="00956885"/>
    <w:rsid w:val="0096017E"/>
    <w:rsid w:val="00961EAD"/>
    <w:rsid w:val="00963796"/>
    <w:rsid w:val="00964EA4"/>
    <w:rsid w:val="00964EAD"/>
    <w:rsid w:val="00971C22"/>
    <w:rsid w:val="00974F18"/>
    <w:rsid w:val="00976BC0"/>
    <w:rsid w:val="0098210E"/>
    <w:rsid w:val="00997242"/>
    <w:rsid w:val="00997402"/>
    <w:rsid w:val="009C34F0"/>
    <w:rsid w:val="009C7628"/>
    <w:rsid w:val="009D0ED3"/>
    <w:rsid w:val="009D2238"/>
    <w:rsid w:val="009D4826"/>
    <w:rsid w:val="009E1656"/>
    <w:rsid w:val="009E24FB"/>
    <w:rsid w:val="009E3686"/>
    <w:rsid w:val="009E64E8"/>
    <w:rsid w:val="009F31B3"/>
    <w:rsid w:val="009F3610"/>
    <w:rsid w:val="009F4F09"/>
    <w:rsid w:val="009F56CC"/>
    <w:rsid w:val="009F5770"/>
    <w:rsid w:val="00A03904"/>
    <w:rsid w:val="00A056B7"/>
    <w:rsid w:val="00A104B5"/>
    <w:rsid w:val="00A11113"/>
    <w:rsid w:val="00A13743"/>
    <w:rsid w:val="00A178C0"/>
    <w:rsid w:val="00A22568"/>
    <w:rsid w:val="00A2372C"/>
    <w:rsid w:val="00A254A7"/>
    <w:rsid w:val="00A26859"/>
    <w:rsid w:val="00A27A46"/>
    <w:rsid w:val="00A30DA4"/>
    <w:rsid w:val="00A34642"/>
    <w:rsid w:val="00A356B9"/>
    <w:rsid w:val="00A35FFB"/>
    <w:rsid w:val="00A37AF4"/>
    <w:rsid w:val="00A439D3"/>
    <w:rsid w:val="00A52A9A"/>
    <w:rsid w:val="00A63D7C"/>
    <w:rsid w:val="00A732E9"/>
    <w:rsid w:val="00A73D59"/>
    <w:rsid w:val="00A801A6"/>
    <w:rsid w:val="00A84293"/>
    <w:rsid w:val="00A92331"/>
    <w:rsid w:val="00A9360D"/>
    <w:rsid w:val="00A93955"/>
    <w:rsid w:val="00A97555"/>
    <w:rsid w:val="00AA264B"/>
    <w:rsid w:val="00AA27C2"/>
    <w:rsid w:val="00AA7513"/>
    <w:rsid w:val="00AB48E2"/>
    <w:rsid w:val="00AB7D91"/>
    <w:rsid w:val="00AC00CC"/>
    <w:rsid w:val="00AD702D"/>
    <w:rsid w:val="00AE4F23"/>
    <w:rsid w:val="00AF040E"/>
    <w:rsid w:val="00AF76AC"/>
    <w:rsid w:val="00B029FC"/>
    <w:rsid w:val="00B220B6"/>
    <w:rsid w:val="00B2291A"/>
    <w:rsid w:val="00B23011"/>
    <w:rsid w:val="00B24045"/>
    <w:rsid w:val="00B25932"/>
    <w:rsid w:val="00B31D2A"/>
    <w:rsid w:val="00B320DB"/>
    <w:rsid w:val="00B330D8"/>
    <w:rsid w:val="00B33456"/>
    <w:rsid w:val="00B35EE5"/>
    <w:rsid w:val="00B4065D"/>
    <w:rsid w:val="00B40EB0"/>
    <w:rsid w:val="00B56E23"/>
    <w:rsid w:val="00B66875"/>
    <w:rsid w:val="00B734B9"/>
    <w:rsid w:val="00B7372D"/>
    <w:rsid w:val="00B76787"/>
    <w:rsid w:val="00B8158A"/>
    <w:rsid w:val="00B84416"/>
    <w:rsid w:val="00B919FB"/>
    <w:rsid w:val="00B93D7A"/>
    <w:rsid w:val="00B94BFD"/>
    <w:rsid w:val="00B96F1C"/>
    <w:rsid w:val="00B97590"/>
    <w:rsid w:val="00BA263D"/>
    <w:rsid w:val="00BA4605"/>
    <w:rsid w:val="00BB039A"/>
    <w:rsid w:val="00BB58EB"/>
    <w:rsid w:val="00BC2486"/>
    <w:rsid w:val="00BD2861"/>
    <w:rsid w:val="00BD4795"/>
    <w:rsid w:val="00BD579D"/>
    <w:rsid w:val="00BE1087"/>
    <w:rsid w:val="00BE1B5B"/>
    <w:rsid w:val="00BE2301"/>
    <w:rsid w:val="00BE4F6E"/>
    <w:rsid w:val="00BE7F0E"/>
    <w:rsid w:val="00BF46BD"/>
    <w:rsid w:val="00BF749E"/>
    <w:rsid w:val="00C21036"/>
    <w:rsid w:val="00C2189B"/>
    <w:rsid w:val="00C27167"/>
    <w:rsid w:val="00C2781C"/>
    <w:rsid w:val="00C27D2E"/>
    <w:rsid w:val="00C30E42"/>
    <w:rsid w:val="00C42875"/>
    <w:rsid w:val="00C45750"/>
    <w:rsid w:val="00C47F14"/>
    <w:rsid w:val="00C503BF"/>
    <w:rsid w:val="00C5379C"/>
    <w:rsid w:val="00C53BC1"/>
    <w:rsid w:val="00C54D4D"/>
    <w:rsid w:val="00C57891"/>
    <w:rsid w:val="00C57DF9"/>
    <w:rsid w:val="00C6379A"/>
    <w:rsid w:val="00C64472"/>
    <w:rsid w:val="00C665B8"/>
    <w:rsid w:val="00C67BC3"/>
    <w:rsid w:val="00C67D54"/>
    <w:rsid w:val="00C71921"/>
    <w:rsid w:val="00C71E9D"/>
    <w:rsid w:val="00C76829"/>
    <w:rsid w:val="00C7720C"/>
    <w:rsid w:val="00C776FB"/>
    <w:rsid w:val="00C90541"/>
    <w:rsid w:val="00CA111D"/>
    <w:rsid w:val="00CB38A1"/>
    <w:rsid w:val="00CB702B"/>
    <w:rsid w:val="00CB7A6E"/>
    <w:rsid w:val="00CC10C9"/>
    <w:rsid w:val="00CC3861"/>
    <w:rsid w:val="00CC5E85"/>
    <w:rsid w:val="00CC6C75"/>
    <w:rsid w:val="00CC7F14"/>
    <w:rsid w:val="00CD4891"/>
    <w:rsid w:val="00CE0957"/>
    <w:rsid w:val="00CE258B"/>
    <w:rsid w:val="00CE3672"/>
    <w:rsid w:val="00CE5DD7"/>
    <w:rsid w:val="00CF235F"/>
    <w:rsid w:val="00CF3CB6"/>
    <w:rsid w:val="00CF63A4"/>
    <w:rsid w:val="00D16B5E"/>
    <w:rsid w:val="00D20C74"/>
    <w:rsid w:val="00D21B33"/>
    <w:rsid w:val="00D22CC7"/>
    <w:rsid w:val="00D27FF2"/>
    <w:rsid w:val="00D3094E"/>
    <w:rsid w:val="00D30CC2"/>
    <w:rsid w:val="00D3146B"/>
    <w:rsid w:val="00D33FA4"/>
    <w:rsid w:val="00D3476D"/>
    <w:rsid w:val="00D46CA2"/>
    <w:rsid w:val="00D51A35"/>
    <w:rsid w:val="00D54B9E"/>
    <w:rsid w:val="00D55B1C"/>
    <w:rsid w:val="00D616F4"/>
    <w:rsid w:val="00D6306F"/>
    <w:rsid w:val="00D64AAA"/>
    <w:rsid w:val="00D64C7F"/>
    <w:rsid w:val="00D64F6D"/>
    <w:rsid w:val="00D71B20"/>
    <w:rsid w:val="00D75497"/>
    <w:rsid w:val="00D81264"/>
    <w:rsid w:val="00D82816"/>
    <w:rsid w:val="00D859F7"/>
    <w:rsid w:val="00D85D16"/>
    <w:rsid w:val="00D86710"/>
    <w:rsid w:val="00D86D65"/>
    <w:rsid w:val="00D963A4"/>
    <w:rsid w:val="00DA538B"/>
    <w:rsid w:val="00DA58C9"/>
    <w:rsid w:val="00DB6DAD"/>
    <w:rsid w:val="00DD31AE"/>
    <w:rsid w:val="00DD38EC"/>
    <w:rsid w:val="00DD5A70"/>
    <w:rsid w:val="00DE567E"/>
    <w:rsid w:val="00DF033F"/>
    <w:rsid w:val="00DF317B"/>
    <w:rsid w:val="00DF5025"/>
    <w:rsid w:val="00DF6D4B"/>
    <w:rsid w:val="00E005DD"/>
    <w:rsid w:val="00E01545"/>
    <w:rsid w:val="00E0693F"/>
    <w:rsid w:val="00E06FA5"/>
    <w:rsid w:val="00E10235"/>
    <w:rsid w:val="00E131F0"/>
    <w:rsid w:val="00E13DB0"/>
    <w:rsid w:val="00E1461B"/>
    <w:rsid w:val="00E1545A"/>
    <w:rsid w:val="00E26B8A"/>
    <w:rsid w:val="00E37E8C"/>
    <w:rsid w:val="00E42359"/>
    <w:rsid w:val="00E43BCE"/>
    <w:rsid w:val="00E63B0B"/>
    <w:rsid w:val="00E64A2C"/>
    <w:rsid w:val="00E71682"/>
    <w:rsid w:val="00E803B2"/>
    <w:rsid w:val="00E81595"/>
    <w:rsid w:val="00E9385A"/>
    <w:rsid w:val="00E95ACA"/>
    <w:rsid w:val="00E96CD6"/>
    <w:rsid w:val="00E978E2"/>
    <w:rsid w:val="00EA54E7"/>
    <w:rsid w:val="00EA7B8A"/>
    <w:rsid w:val="00EB2F4A"/>
    <w:rsid w:val="00EB403D"/>
    <w:rsid w:val="00EB4B41"/>
    <w:rsid w:val="00EB6C06"/>
    <w:rsid w:val="00EB788A"/>
    <w:rsid w:val="00EC3F35"/>
    <w:rsid w:val="00ED7C51"/>
    <w:rsid w:val="00EE576C"/>
    <w:rsid w:val="00EF50C6"/>
    <w:rsid w:val="00EF5125"/>
    <w:rsid w:val="00F02D85"/>
    <w:rsid w:val="00F0332B"/>
    <w:rsid w:val="00F03DEE"/>
    <w:rsid w:val="00F04611"/>
    <w:rsid w:val="00F1578B"/>
    <w:rsid w:val="00F1718B"/>
    <w:rsid w:val="00F207C4"/>
    <w:rsid w:val="00F23200"/>
    <w:rsid w:val="00F23E3E"/>
    <w:rsid w:val="00F25501"/>
    <w:rsid w:val="00F25A28"/>
    <w:rsid w:val="00F3653C"/>
    <w:rsid w:val="00F4045A"/>
    <w:rsid w:val="00F40B78"/>
    <w:rsid w:val="00F40C30"/>
    <w:rsid w:val="00F44D2C"/>
    <w:rsid w:val="00F45D65"/>
    <w:rsid w:val="00F508C5"/>
    <w:rsid w:val="00F5104D"/>
    <w:rsid w:val="00F573FC"/>
    <w:rsid w:val="00F57A54"/>
    <w:rsid w:val="00F6093E"/>
    <w:rsid w:val="00F66BAB"/>
    <w:rsid w:val="00F673FA"/>
    <w:rsid w:val="00F71FB1"/>
    <w:rsid w:val="00F72900"/>
    <w:rsid w:val="00F72CBE"/>
    <w:rsid w:val="00F74433"/>
    <w:rsid w:val="00F7562B"/>
    <w:rsid w:val="00F76AD6"/>
    <w:rsid w:val="00F805B3"/>
    <w:rsid w:val="00F86AAF"/>
    <w:rsid w:val="00F86E21"/>
    <w:rsid w:val="00F900F9"/>
    <w:rsid w:val="00FA1571"/>
    <w:rsid w:val="00FA7884"/>
    <w:rsid w:val="00FA7DC8"/>
    <w:rsid w:val="00FB3505"/>
    <w:rsid w:val="00FB5D89"/>
    <w:rsid w:val="00FC2304"/>
    <w:rsid w:val="00FC5307"/>
    <w:rsid w:val="00FC5A35"/>
    <w:rsid w:val="00FC6A17"/>
    <w:rsid w:val="00FC7FFD"/>
    <w:rsid w:val="00FD21A9"/>
    <w:rsid w:val="00FD3788"/>
    <w:rsid w:val="00FD413C"/>
    <w:rsid w:val="00FD60B8"/>
    <w:rsid w:val="00FE0A5C"/>
    <w:rsid w:val="00FE0DC1"/>
    <w:rsid w:val="00FE1D19"/>
    <w:rsid w:val="00FE28F8"/>
    <w:rsid w:val="00FE29D9"/>
    <w:rsid w:val="00FE5B94"/>
    <w:rsid w:val="00FF279A"/>
    <w:rsid w:val="00FF279F"/>
    <w:rsid w:val="00FF2B95"/>
    <w:rsid w:val="00FF5688"/>
    <w:rsid w:val="00FF5A77"/>
    <w:rsid w:val="03ED76F1"/>
    <w:rsid w:val="0540A9FB"/>
    <w:rsid w:val="0580ADAA"/>
    <w:rsid w:val="081CC301"/>
    <w:rsid w:val="08C7EEEA"/>
    <w:rsid w:val="0AD6D612"/>
    <w:rsid w:val="0E60A9AE"/>
    <w:rsid w:val="1041DCD2"/>
    <w:rsid w:val="149B9138"/>
    <w:rsid w:val="1791BD0F"/>
    <w:rsid w:val="19754978"/>
    <w:rsid w:val="1C86007C"/>
    <w:rsid w:val="1DD0E1AB"/>
    <w:rsid w:val="1FFDE190"/>
    <w:rsid w:val="24812C26"/>
    <w:rsid w:val="24CF6371"/>
    <w:rsid w:val="251307A1"/>
    <w:rsid w:val="25B183C9"/>
    <w:rsid w:val="279F3143"/>
    <w:rsid w:val="29C8C8C8"/>
    <w:rsid w:val="2BA90474"/>
    <w:rsid w:val="2C582582"/>
    <w:rsid w:val="2EC2BF17"/>
    <w:rsid w:val="337F0CCD"/>
    <w:rsid w:val="3646279E"/>
    <w:rsid w:val="39FAA954"/>
    <w:rsid w:val="3C7E27C0"/>
    <w:rsid w:val="40688A75"/>
    <w:rsid w:val="420B0B95"/>
    <w:rsid w:val="44B834F0"/>
    <w:rsid w:val="499EC8A0"/>
    <w:rsid w:val="4A4EB93F"/>
    <w:rsid w:val="4F2D8A80"/>
    <w:rsid w:val="5649CA56"/>
    <w:rsid w:val="56777BD7"/>
    <w:rsid w:val="59D4B387"/>
    <w:rsid w:val="5CE877AE"/>
    <w:rsid w:val="5E3E105D"/>
    <w:rsid w:val="5E9B778A"/>
    <w:rsid w:val="607E08B1"/>
    <w:rsid w:val="614793B0"/>
    <w:rsid w:val="66231D66"/>
    <w:rsid w:val="66BAF568"/>
    <w:rsid w:val="6B91C8A5"/>
    <w:rsid w:val="6C32D2CB"/>
    <w:rsid w:val="6F2B45C8"/>
    <w:rsid w:val="6F7DB0C8"/>
    <w:rsid w:val="7055D0F9"/>
    <w:rsid w:val="71B722C1"/>
    <w:rsid w:val="74B4DE55"/>
    <w:rsid w:val="74F1BF5B"/>
    <w:rsid w:val="79BCDD9B"/>
    <w:rsid w:val="7A7F877B"/>
    <w:rsid w:val="7DB7898A"/>
    <w:rsid w:val="7EE78CD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B1433C"/>
  <w15:docId w15:val="{D0D46B04-ADAF-4936-9512-ACD2085C4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4F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F09"/>
  </w:style>
  <w:style w:type="paragraph" w:styleId="Footer">
    <w:name w:val="footer"/>
    <w:basedOn w:val="Normal"/>
    <w:link w:val="FooterChar"/>
    <w:uiPriority w:val="99"/>
    <w:unhideWhenUsed/>
    <w:rsid w:val="009F4F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F09"/>
  </w:style>
  <w:style w:type="paragraph" w:styleId="BalloonText">
    <w:name w:val="Balloon Text"/>
    <w:basedOn w:val="Normal"/>
    <w:link w:val="BalloonTextChar"/>
    <w:uiPriority w:val="99"/>
    <w:semiHidden/>
    <w:unhideWhenUsed/>
    <w:rsid w:val="009F4F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4F09"/>
    <w:rPr>
      <w:rFonts w:ascii="Tahoma" w:hAnsi="Tahoma" w:cs="Tahoma"/>
      <w:sz w:val="16"/>
      <w:szCs w:val="16"/>
    </w:rPr>
  </w:style>
  <w:style w:type="character" w:styleId="Hyperlink">
    <w:name w:val="Hyperlink"/>
    <w:basedOn w:val="DefaultParagraphFont"/>
    <w:uiPriority w:val="99"/>
    <w:unhideWhenUsed/>
    <w:rsid w:val="00D81264"/>
    <w:rPr>
      <w:color w:val="0000FF" w:themeColor="hyperlink"/>
      <w:u w:val="single"/>
    </w:rPr>
  </w:style>
  <w:style w:type="character" w:styleId="UnresolvedMention">
    <w:name w:val="Unresolved Mention"/>
    <w:basedOn w:val="DefaultParagraphFont"/>
    <w:uiPriority w:val="99"/>
    <w:semiHidden/>
    <w:unhideWhenUsed/>
    <w:rsid w:val="00D81264"/>
    <w:rPr>
      <w:color w:val="605E5C"/>
      <w:shd w:val="clear" w:color="auto" w:fill="E1DFDD"/>
    </w:rPr>
  </w:style>
  <w:style w:type="paragraph" w:styleId="NoSpacing">
    <w:name w:val="No Spacing"/>
    <w:uiPriority w:val="1"/>
    <w:qFormat/>
    <w:rsid w:val="00B97590"/>
    <w:pPr>
      <w:spacing w:after="0" w:line="240" w:lineRule="auto"/>
    </w:pPr>
  </w:style>
  <w:style w:type="paragraph" w:styleId="ListParagraph">
    <w:name w:val="List Paragraph"/>
    <w:basedOn w:val="Normal"/>
    <w:uiPriority w:val="34"/>
    <w:qFormat/>
    <w:rsid w:val="00B97590"/>
    <w:pPr>
      <w:spacing w:after="160" w:line="259" w:lineRule="auto"/>
      <w:ind w:left="720"/>
      <w:contextualSpacing/>
    </w:pPr>
  </w:style>
  <w:style w:type="paragraph" w:styleId="Revision">
    <w:name w:val="Revision"/>
    <w:hidden/>
    <w:uiPriority w:val="99"/>
    <w:semiHidden/>
    <w:rsid w:val="00420850"/>
    <w:pPr>
      <w:spacing w:after="0" w:line="240" w:lineRule="auto"/>
    </w:pPr>
  </w:style>
  <w:style w:type="character" w:styleId="CommentReference">
    <w:name w:val="annotation reference"/>
    <w:basedOn w:val="DefaultParagraphFont"/>
    <w:uiPriority w:val="99"/>
    <w:semiHidden/>
    <w:unhideWhenUsed/>
    <w:rsid w:val="00976BC0"/>
    <w:rPr>
      <w:sz w:val="16"/>
      <w:szCs w:val="16"/>
    </w:rPr>
  </w:style>
  <w:style w:type="paragraph" w:styleId="CommentText">
    <w:name w:val="annotation text"/>
    <w:basedOn w:val="Normal"/>
    <w:link w:val="CommentTextChar"/>
    <w:uiPriority w:val="99"/>
    <w:unhideWhenUsed/>
    <w:rsid w:val="00976BC0"/>
    <w:pPr>
      <w:spacing w:line="240" w:lineRule="auto"/>
    </w:pPr>
    <w:rPr>
      <w:sz w:val="20"/>
      <w:szCs w:val="20"/>
    </w:rPr>
  </w:style>
  <w:style w:type="character" w:customStyle="1" w:styleId="CommentTextChar">
    <w:name w:val="Comment Text Char"/>
    <w:basedOn w:val="DefaultParagraphFont"/>
    <w:link w:val="CommentText"/>
    <w:uiPriority w:val="99"/>
    <w:rsid w:val="00976BC0"/>
    <w:rPr>
      <w:sz w:val="20"/>
      <w:szCs w:val="20"/>
    </w:rPr>
  </w:style>
  <w:style w:type="paragraph" w:styleId="CommentSubject">
    <w:name w:val="annotation subject"/>
    <w:basedOn w:val="CommentText"/>
    <w:next w:val="CommentText"/>
    <w:link w:val="CommentSubjectChar"/>
    <w:uiPriority w:val="99"/>
    <w:semiHidden/>
    <w:unhideWhenUsed/>
    <w:rsid w:val="00976BC0"/>
    <w:rPr>
      <w:b/>
      <w:bCs/>
    </w:rPr>
  </w:style>
  <w:style w:type="character" w:customStyle="1" w:styleId="CommentSubjectChar">
    <w:name w:val="Comment Subject Char"/>
    <w:basedOn w:val="CommentTextChar"/>
    <w:link w:val="CommentSubject"/>
    <w:uiPriority w:val="99"/>
    <w:semiHidden/>
    <w:rsid w:val="00976BC0"/>
    <w:rPr>
      <w:b/>
      <w:bCs/>
      <w:sz w:val="20"/>
      <w:szCs w:val="20"/>
    </w:rPr>
  </w:style>
  <w:style w:type="character" w:styleId="Mention">
    <w:name w:val="Mention"/>
    <w:basedOn w:val="DefaultParagraphFont"/>
    <w:uiPriority w:val="99"/>
    <w:unhideWhenUsed/>
    <w:rsid w:val="00C665B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4399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cie.pasold@lsus.ed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CEHD@lsus.ed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disabilityservices@lsus.edu" TargetMode="External"/><Relationship Id="rId14" Type="http://schemas.microsoft.com/office/2019/05/relationships/documenttasks" Target="documenttasks/documenttasks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documenttasks/documenttasks1.xml><?xml version="1.0" encoding="utf-8"?>
<t:Tasks xmlns:t="http://schemas.microsoft.com/office/tasks/2019/documenttasks" xmlns:oel="http://schemas.microsoft.com/office/2019/extlst">
  <t:Task id="{F98DF087-B4BB-456E-B9E8-1A99F6ABE897}">
    <t:Anchor>
      <t:Comment id="161785902"/>
    </t:Anchor>
    <t:History>
      <t:Event id="{B4DCD3FE-E34A-452B-8AE9-6AFAFAF5C586}" time="2025-09-10T14:45:58.404Z">
        <t:Attribution userId="S::kwickstr@lsus.edu::195e391d-7036-4e12-b456-2b05b3feda0e" userProvider="AD" userName="Wickstrom, Katherine"/>
        <t:Anchor>
          <t:Comment id="478992427"/>
        </t:Anchor>
        <t:Create/>
      </t:Event>
      <t:Event id="{C21681A9-3B6E-42F9-BFE0-D72BB0F832A5}" time="2025-09-10T14:45:58.404Z">
        <t:Attribution userId="S::kwickstr@lsus.edu::195e391d-7036-4e12-b456-2b05b3feda0e" userProvider="AD" userName="Wickstrom, Katherine"/>
        <t:Anchor>
          <t:Comment id="478992427"/>
        </t:Anchor>
        <t:Assign userId="S::tpasold@lsus.edu::649ebd82-0692-4faa-a7d0-be4d93dd7924" userProvider="AD" userName="Pasold, Tracie"/>
      </t:Event>
      <t:Event id="{D19F0B2B-B9D8-481B-924D-E7C3A6580380}" time="2025-09-10T14:45:58.404Z">
        <t:Attribution userId="S::kwickstr@lsus.edu::195e391d-7036-4e12-b456-2b05b3feda0e" userProvider="AD" userName="Wickstrom, Katherine"/>
        <t:Anchor>
          <t:Comment id="478992427"/>
        </t:Anchor>
        <t:SetTitle title="@Pasold, Tracie How does this sound?"/>
      </t:Event>
      <t:Event id="{0484300B-A244-4A2F-AB51-23D7F475E67A}" time="2025-09-10T15:53:29.771Z">
        <t:Attribution userId="S::kwickstr@lsus.edu::195e391d-7036-4e12-b456-2b05b3feda0e" userProvider="AD" userName="Wickstrom, Katherine"/>
        <t:Progress percentComplete="100"/>
      </t:Event>
    </t:History>
  </t:Task>
  <t:Task id="{4EFA443C-A677-4681-A57C-29049D234E1A}">
    <t:Anchor>
      <t:Comment id="1925036858"/>
    </t:Anchor>
    <t:History>
      <t:Event id="{1302D499-F029-42E3-BB8C-B87C648268E5}" time="2025-09-10T14:48:03.611Z">
        <t:Attribution userId="S::kwickstr@lsus.edu::195e391d-7036-4e12-b456-2b05b3feda0e" userProvider="AD" userName="Wickstrom, Katherine"/>
        <t:Anchor>
          <t:Comment id="781760042"/>
        </t:Anchor>
        <t:Create/>
      </t:Event>
      <t:Event id="{AB0F74EC-5B7A-4D7C-B052-880953C7AF4A}" time="2025-09-10T14:48:03.611Z">
        <t:Attribution userId="S::kwickstr@lsus.edu::195e391d-7036-4e12-b456-2b05b3feda0e" userProvider="AD" userName="Wickstrom, Katherine"/>
        <t:Anchor>
          <t:Comment id="781760042"/>
        </t:Anchor>
        <t:Assign userId="S::tpasold@lsus.edu::649ebd82-0692-4faa-a7d0-be4d93dd7924" userProvider="AD" userName="Pasold, Tracie"/>
      </t:Event>
      <t:Event id="{94C78F0E-DD9C-45B8-B163-870CB8920012}" time="2025-09-10T14:48:03.611Z">
        <t:Attribution userId="S::kwickstr@lsus.edu::195e391d-7036-4e12-b456-2b05b3feda0e" userProvider="AD" userName="Wickstrom, Katherine"/>
        <t:Anchor>
          <t:Comment id="781760042"/>
        </t:Anchor>
        <t:SetTitle title="@Pasold, Tracie Should both certification and licensure bulleted statements be moved to Required Qualification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1066</Words>
  <Characters>6079</Characters>
  <Application>Microsoft Office Word</Application>
  <DocSecurity>4</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Rinaudo, Brooke</dc:creator>
  <cp:keywords/>
  <cp:lastModifiedBy>Isaac, Jennifer</cp:lastModifiedBy>
  <cp:revision>2</cp:revision>
  <cp:lastPrinted>2014-08-25T15:10:00Z</cp:lastPrinted>
  <dcterms:created xsi:type="dcterms:W3CDTF">2025-09-26T17:50:00Z</dcterms:created>
  <dcterms:modified xsi:type="dcterms:W3CDTF">2025-09-26T17:50:00Z</dcterms:modified>
</cp:coreProperties>
</file>