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2F572" w14:textId="056B8E45" w:rsidR="00A775E3" w:rsidRPr="00A775E3" w:rsidRDefault="00A775E3" w:rsidP="00A775E3">
      <w:pPr>
        <w:spacing w:line="360" w:lineRule="auto"/>
      </w:pPr>
    </w:p>
    <w:p w14:paraId="1BF41E2B" w14:textId="77777777" w:rsidR="009814C0" w:rsidRDefault="009814C0" w:rsidP="005A585A">
      <w:pPr>
        <w:pStyle w:val="NoSpacing"/>
        <w:spacing w:after="240"/>
        <w:ind w:left="-540" w:right="-540"/>
        <w:jc w:val="center"/>
        <w:rPr>
          <w:rFonts w:ascii="Aptos" w:hAnsi="Aptos" w:cs="Times New Roman"/>
          <w:b/>
          <w:bCs/>
          <w:sz w:val="24"/>
          <w:szCs w:val="24"/>
        </w:rPr>
      </w:pPr>
    </w:p>
    <w:p w14:paraId="0356F755" w14:textId="47B8E9F4" w:rsidR="00E45930" w:rsidRPr="00D86710" w:rsidRDefault="00417A6B" w:rsidP="005A585A">
      <w:pPr>
        <w:pStyle w:val="NoSpacing"/>
        <w:spacing w:after="240"/>
        <w:ind w:left="-540" w:right="-540"/>
        <w:jc w:val="center"/>
        <w:rPr>
          <w:rFonts w:ascii="Aptos" w:hAnsi="Aptos" w:cs="Times New Roman"/>
          <w:b/>
          <w:sz w:val="24"/>
          <w:szCs w:val="24"/>
        </w:rPr>
      </w:pPr>
      <w:r>
        <w:rPr>
          <w:rFonts w:ascii="Aptos" w:hAnsi="Aptos" w:cs="Times New Roman"/>
          <w:b/>
          <w:bCs/>
          <w:sz w:val="24"/>
          <w:szCs w:val="24"/>
        </w:rPr>
        <w:t>Department Chair</w:t>
      </w:r>
      <w:r w:rsidR="00E45930" w:rsidRPr="00D86710">
        <w:rPr>
          <w:rFonts w:ascii="Aptos" w:hAnsi="Aptos" w:cs="Times New Roman"/>
          <w:b/>
          <w:bCs/>
          <w:sz w:val="24"/>
          <w:szCs w:val="24"/>
        </w:rPr>
        <w:t xml:space="preserve"> in </w:t>
      </w:r>
      <w:r w:rsidR="00E45930">
        <w:rPr>
          <w:rFonts w:ascii="Aptos" w:hAnsi="Aptos" w:cs="Times New Roman"/>
          <w:b/>
          <w:bCs/>
          <w:sz w:val="24"/>
          <w:szCs w:val="24"/>
        </w:rPr>
        <w:t>Education</w:t>
      </w:r>
      <w:r w:rsidR="009F42B8">
        <w:rPr>
          <w:rFonts w:ascii="Aptos" w:hAnsi="Aptos" w:cs="Times New Roman"/>
          <w:b/>
          <w:bCs/>
          <w:sz w:val="24"/>
          <w:szCs w:val="24"/>
        </w:rPr>
        <w:t xml:space="preserve"> – LSU Shreveport</w:t>
      </w:r>
    </w:p>
    <w:p w14:paraId="087D2DC0" w14:textId="7BC7039A" w:rsidR="003145D9" w:rsidRPr="00E816C5" w:rsidRDefault="00F722BD" w:rsidP="003145D9">
      <w:pPr>
        <w:spacing w:line="240" w:lineRule="auto"/>
        <w:rPr>
          <w:rFonts w:ascii="Aptos" w:hAnsi="Aptos" w:cs="Times New Roman"/>
          <w:sz w:val="24"/>
          <w:szCs w:val="24"/>
        </w:rPr>
      </w:pPr>
      <w:r w:rsidRPr="11D500F1">
        <w:rPr>
          <w:rFonts w:ascii="Aptos" w:hAnsi="Aptos" w:cs="Times New Roman"/>
          <w:sz w:val="24"/>
          <w:szCs w:val="24"/>
        </w:rPr>
        <w:t xml:space="preserve">Louisiana State University Shreveport </w:t>
      </w:r>
      <w:r w:rsidR="009C5930">
        <w:rPr>
          <w:rFonts w:ascii="Aptos" w:hAnsi="Aptos" w:cs="Times New Roman"/>
          <w:sz w:val="24"/>
          <w:szCs w:val="24"/>
        </w:rPr>
        <w:t xml:space="preserve">seeks </w:t>
      </w:r>
      <w:r w:rsidR="00246134">
        <w:rPr>
          <w:rFonts w:ascii="Aptos" w:hAnsi="Aptos" w:cs="Times New Roman"/>
          <w:sz w:val="24"/>
          <w:szCs w:val="24"/>
        </w:rPr>
        <w:t>an engaged, visionary, and strategic leader for the position of Associate</w:t>
      </w:r>
      <w:r w:rsidR="002120AD">
        <w:rPr>
          <w:rFonts w:ascii="Aptos" w:hAnsi="Aptos" w:cs="Times New Roman"/>
          <w:sz w:val="24"/>
          <w:szCs w:val="24"/>
        </w:rPr>
        <w:t xml:space="preserve"> or Full Professor and Department Chair of Education</w:t>
      </w:r>
      <w:r w:rsidR="005F738F">
        <w:rPr>
          <w:rFonts w:ascii="Aptos" w:hAnsi="Aptos" w:cs="Times New Roman"/>
          <w:sz w:val="24"/>
          <w:szCs w:val="24"/>
        </w:rPr>
        <w:t xml:space="preserve"> in the College of Education and Human Development.</w:t>
      </w:r>
      <w:r w:rsidR="00A12A33">
        <w:rPr>
          <w:rFonts w:ascii="Aptos" w:hAnsi="Aptos" w:cs="Times New Roman"/>
          <w:sz w:val="24"/>
          <w:szCs w:val="24"/>
        </w:rPr>
        <w:t xml:space="preserve"> This position is a 9-</w:t>
      </w:r>
      <w:r w:rsidR="009E7C31">
        <w:rPr>
          <w:rFonts w:ascii="Aptos" w:hAnsi="Aptos" w:cs="Times New Roman"/>
          <w:sz w:val="24"/>
          <w:szCs w:val="24"/>
        </w:rPr>
        <w:t>month</w:t>
      </w:r>
      <w:r w:rsidR="00A12A33">
        <w:rPr>
          <w:rFonts w:ascii="Aptos" w:hAnsi="Aptos" w:cs="Times New Roman"/>
          <w:sz w:val="24"/>
          <w:szCs w:val="24"/>
        </w:rPr>
        <w:t xml:space="preserve"> </w:t>
      </w:r>
      <w:r w:rsidR="003C370C">
        <w:rPr>
          <w:rFonts w:ascii="Aptos" w:hAnsi="Aptos" w:cs="Times New Roman"/>
          <w:sz w:val="24"/>
          <w:szCs w:val="24"/>
        </w:rPr>
        <w:t xml:space="preserve">tenure-track position </w:t>
      </w:r>
      <w:r w:rsidR="00745816">
        <w:rPr>
          <w:rFonts w:ascii="Aptos" w:hAnsi="Aptos" w:cs="Times New Roman"/>
          <w:sz w:val="24"/>
          <w:szCs w:val="24"/>
        </w:rPr>
        <w:t>(plus</w:t>
      </w:r>
      <w:r w:rsidR="009E7C31">
        <w:rPr>
          <w:rFonts w:ascii="Aptos" w:hAnsi="Aptos" w:cs="Times New Roman"/>
          <w:sz w:val="24"/>
          <w:szCs w:val="24"/>
        </w:rPr>
        <w:t xml:space="preserve"> summer stipend</w:t>
      </w:r>
      <w:r w:rsidR="00745816">
        <w:rPr>
          <w:rFonts w:ascii="Aptos" w:hAnsi="Aptos" w:cs="Times New Roman"/>
          <w:sz w:val="24"/>
          <w:szCs w:val="24"/>
        </w:rPr>
        <w:t>) with</w:t>
      </w:r>
      <w:r w:rsidR="003C370C">
        <w:rPr>
          <w:rFonts w:ascii="Aptos" w:hAnsi="Aptos" w:cs="Times New Roman"/>
          <w:sz w:val="24"/>
          <w:szCs w:val="24"/>
        </w:rPr>
        <w:t xml:space="preserve"> </w:t>
      </w:r>
      <w:r w:rsidR="00202B8E">
        <w:rPr>
          <w:rFonts w:ascii="Aptos" w:hAnsi="Aptos" w:cs="Times New Roman"/>
          <w:sz w:val="24"/>
          <w:szCs w:val="24"/>
        </w:rPr>
        <w:t>expected</w:t>
      </w:r>
      <w:r w:rsidR="003C370C">
        <w:rPr>
          <w:rFonts w:ascii="Aptos" w:hAnsi="Aptos" w:cs="Times New Roman"/>
          <w:sz w:val="24"/>
          <w:szCs w:val="24"/>
        </w:rPr>
        <w:t xml:space="preserve"> start date of August 2026.</w:t>
      </w:r>
      <w:r w:rsidR="00A12A33">
        <w:rPr>
          <w:rFonts w:ascii="Aptos" w:hAnsi="Aptos" w:cs="Times New Roman"/>
          <w:sz w:val="24"/>
          <w:szCs w:val="24"/>
        </w:rPr>
        <w:t xml:space="preserve"> </w:t>
      </w:r>
      <w:r w:rsidR="008E224D">
        <w:rPr>
          <w:rFonts w:ascii="Aptos" w:hAnsi="Aptos" w:cs="Times New Roman"/>
          <w:sz w:val="24"/>
          <w:szCs w:val="24"/>
        </w:rPr>
        <w:t xml:space="preserve">We are seeking </w:t>
      </w:r>
      <w:r w:rsidR="00FC4382">
        <w:rPr>
          <w:rFonts w:ascii="Aptos" w:hAnsi="Aptos" w:cs="Times New Roman"/>
          <w:sz w:val="24"/>
          <w:szCs w:val="24"/>
        </w:rPr>
        <w:t xml:space="preserve">applicants </w:t>
      </w:r>
      <w:r w:rsidR="00E90AAB">
        <w:rPr>
          <w:rFonts w:ascii="Aptos" w:hAnsi="Aptos" w:cs="Times New Roman"/>
          <w:sz w:val="24"/>
          <w:szCs w:val="24"/>
        </w:rPr>
        <w:t xml:space="preserve">who have a proven </w:t>
      </w:r>
      <w:r w:rsidR="00D5596A">
        <w:rPr>
          <w:rFonts w:ascii="Aptos" w:hAnsi="Aptos" w:cs="Times New Roman"/>
          <w:sz w:val="24"/>
          <w:szCs w:val="24"/>
        </w:rPr>
        <w:t>record of academic leadership</w:t>
      </w:r>
      <w:r w:rsidR="0014671A">
        <w:rPr>
          <w:rFonts w:ascii="Aptos" w:hAnsi="Aptos" w:cs="Times New Roman"/>
          <w:sz w:val="24"/>
          <w:szCs w:val="24"/>
        </w:rPr>
        <w:t xml:space="preserve"> and mentorship, innovative research, </w:t>
      </w:r>
      <w:r w:rsidR="00356B9A">
        <w:rPr>
          <w:rFonts w:ascii="Aptos" w:hAnsi="Aptos" w:cs="Times New Roman"/>
          <w:sz w:val="24"/>
          <w:szCs w:val="24"/>
        </w:rPr>
        <w:t>effective teaching, impactful service, and exceptional</w:t>
      </w:r>
      <w:r w:rsidR="00356B9A" w:rsidRPr="11D500F1">
        <w:rPr>
          <w:rFonts w:ascii="Aptos" w:hAnsi="Aptos" w:cs="Times New Roman"/>
          <w:sz w:val="24"/>
          <w:szCs w:val="24"/>
        </w:rPr>
        <w:t xml:space="preserve"> </w:t>
      </w:r>
      <w:r w:rsidR="00356B9A">
        <w:rPr>
          <w:rFonts w:ascii="Aptos" w:hAnsi="Aptos" w:cs="Times New Roman"/>
          <w:sz w:val="24"/>
          <w:szCs w:val="24"/>
        </w:rPr>
        <w:t xml:space="preserve">interpersonal </w:t>
      </w:r>
      <w:r w:rsidR="00376466">
        <w:rPr>
          <w:rFonts w:ascii="Aptos" w:hAnsi="Aptos" w:cs="Times New Roman"/>
          <w:sz w:val="24"/>
          <w:szCs w:val="24"/>
        </w:rPr>
        <w:t xml:space="preserve">communication. </w:t>
      </w:r>
      <w:r w:rsidR="00670E3F">
        <w:rPr>
          <w:rFonts w:ascii="Aptos" w:hAnsi="Aptos" w:cs="Times New Roman"/>
          <w:sz w:val="24"/>
          <w:szCs w:val="24"/>
        </w:rPr>
        <w:t xml:space="preserve">Successful candidates </w:t>
      </w:r>
      <w:r w:rsidR="0017582B">
        <w:rPr>
          <w:rFonts w:ascii="Aptos" w:hAnsi="Aptos" w:cs="Times New Roman"/>
          <w:sz w:val="24"/>
          <w:szCs w:val="24"/>
        </w:rPr>
        <w:t>are expected to demonstrate high ethical standards, collaborate with</w:t>
      </w:r>
      <w:r w:rsidR="00622B99">
        <w:rPr>
          <w:rFonts w:ascii="Aptos" w:hAnsi="Aptos" w:cs="Times New Roman"/>
          <w:sz w:val="24"/>
          <w:szCs w:val="24"/>
        </w:rPr>
        <w:t>in and across departments</w:t>
      </w:r>
      <w:r w:rsidR="00137552">
        <w:rPr>
          <w:rFonts w:ascii="Aptos" w:hAnsi="Aptos" w:cs="Times New Roman"/>
          <w:sz w:val="24"/>
          <w:szCs w:val="24"/>
        </w:rPr>
        <w:t xml:space="preserve">, and respond to the changing needs of faculty, staff, and students. </w:t>
      </w:r>
      <w:r w:rsidR="003145D9">
        <w:rPr>
          <w:rFonts w:ascii="Aptos" w:hAnsi="Aptos" w:cs="Times New Roman"/>
          <w:sz w:val="24"/>
          <w:szCs w:val="24"/>
        </w:rPr>
        <w:t xml:space="preserve">This position is based in Shreveport, Louisiana and is not a remote position. </w:t>
      </w:r>
    </w:p>
    <w:p w14:paraId="50AADF07" w14:textId="4F2EC50D" w:rsidR="00847BBD" w:rsidRPr="00693907" w:rsidRDefault="00F805AC" w:rsidP="00ED24B4">
      <w:pPr>
        <w:spacing w:after="0" w:line="240" w:lineRule="auto"/>
        <w:rPr>
          <w:rFonts w:ascii="Aptos" w:hAnsi="Aptos" w:cs="Times New Roman"/>
          <w:b/>
          <w:bCs/>
          <w:sz w:val="24"/>
          <w:szCs w:val="24"/>
        </w:rPr>
      </w:pPr>
      <w:r w:rsidRPr="00693907">
        <w:rPr>
          <w:rFonts w:ascii="Aptos" w:hAnsi="Aptos" w:cs="Times New Roman"/>
          <w:b/>
          <w:bCs/>
          <w:sz w:val="24"/>
          <w:szCs w:val="24"/>
        </w:rPr>
        <w:t>Areas of responsib</w:t>
      </w:r>
      <w:r w:rsidR="00ED24B4" w:rsidRPr="00693907">
        <w:rPr>
          <w:rFonts w:ascii="Aptos" w:hAnsi="Aptos" w:cs="Times New Roman"/>
          <w:b/>
          <w:bCs/>
          <w:sz w:val="24"/>
          <w:szCs w:val="24"/>
        </w:rPr>
        <w:t>ility include</w:t>
      </w:r>
      <w:r w:rsidR="00776037" w:rsidRPr="00693907">
        <w:rPr>
          <w:rFonts w:ascii="Aptos" w:hAnsi="Aptos" w:cs="Times New Roman"/>
          <w:b/>
          <w:bCs/>
          <w:sz w:val="24"/>
          <w:szCs w:val="24"/>
        </w:rPr>
        <w:t>, but not limited to</w:t>
      </w:r>
      <w:r w:rsidR="00ED24B4" w:rsidRPr="00693907">
        <w:rPr>
          <w:rFonts w:ascii="Aptos" w:hAnsi="Aptos" w:cs="Times New Roman"/>
          <w:b/>
          <w:bCs/>
          <w:sz w:val="24"/>
          <w:szCs w:val="24"/>
        </w:rPr>
        <w:t>:</w:t>
      </w:r>
    </w:p>
    <w:p w14:paraId="79C7386F" w14:textId="1BCEAB4F" w:rsidR="00ED24B4" w:rsidRDefault="00405434" w:rsidP="00ED24B4">
      <w:pPr>
        <w:pStyle w:val="ListParagraph"/>
        <w:numPr>
          <w:ilvl w:val="0"/>
          <w:numId w:val="9"/>
        </w:numPr>
        <w:spacing w:after="0" w:line="240" w:lineRule="auto"/>
        <w:rPr>
          <w:rFonts w:ascii="Aptos" w:hAnsi="Aptos" w:cs="Times New Roman"/>
          <w:sz w:val="24"/>
          <w:szCs w:val="24"/>
        </w:rPr>
      </w:pPr>
      <w:r>
        <w:rPr>
          <w:rFonts w:ascii="Aptos" w:hAnsi="Aptos" w:cs="Times New Roman"/>
          <w:sz w:val="24"/>
          <w:szCs w:val="24"/>
        </w:rPr>
        <w:t xml:space="preserve">Provide administrative and academic leadership in the areas of planning, management, and program development and evaluation in undergraduate, graduate, and </w:t>
      </w:r>
      <w:r w:rsidR="008B63AD">
        <w:rPr>
          <w:rFonts w:ascii="Aptos" w:hAnsi="Aptos" w:cs="Times New Roman"/>
          <w:sz w:val="24"/>
          <w:szCs w:val="24"/>
        </w:rPr>
        <w:t>post-</w:t>
      </w:r>
      <w:r w:rsidR="0000148A">
        <w:rPr>
          <w:rFonts w:ascii="Aptos" w:hAnsi="Aptos" w:cs="Times New Roman"/>
          <w:sz w:val="24"/>
          <w:szCs w:val="24"/>
        </w:rPr>
        <w:t>baccalaureate programs</w:t>
      </w:r>
    </w:p>
    <w:p w14:paraId="0B377CA6" w14:textId="1897D705" w:rsidR="00405434" w:rsidRDefault="003A4A28" w:rsidP="00ED24B4">
      <w:pPr>
        <w:pStyle w:val="ListParagraph"/>
        <w:numPr>
          <w:ilvl w:val="0"/>
          <w:numId w:val="9"/>
        </w:numPr>
        <w:spacing w:after="0" w:line="240" w:lineRule="auto"/>
        <w:rPr>
          <w:rFonts w:ascii="Aptos" w:hAnsi="Aptos" w:cs="Times New Roman"/>
          <w:sz w:val="24"/>
          <w:szCs w:val="24"/>
        </w:rPr>
      </w:pPr>
      <w:r>
        <w:rPr>
          <w:rFonts w:ascii="Aptos" w:hAnsi="Aptos" w:cs="Times New Roman"/>
          <w:sz w:val="24"/>
          <w:szCs w:val="24"/>
        </w:rPr>
        <w:t xml:space="preserve">Ensure successful re-accreditation of all accredited programs in the </w:t>
      </w:r>
      <w:r w:rsidR="00BC6759">
        <w:rPr>
          <w:rFonts w:ascii="Aptos" w:hAnsi="Aptos" w:cs="Times New Roman"/>
          <w:sz w:val="24"/>
          <w:szCs w:val="24"/>
        </w:rPr>
        <w:t>Department</w:t>
      </w:r>
      <w:r>
        <w:rPr>
          <w:rFonts w:ascii="Aptos" w:hAnsi="Aptos" w:cs="Times New Roman"/>
          <w:sz w:val="24"/>
          <w:szCs w:val="24"/>
        </w:rPr>
        <w:t xml:space="preserve"> of Education</w:t>
      </w:r>
    </w:p>
    <w:p w14:paraId="495F17E0" w14:textId="142090D8" w:rsidR="00BC6759" w:rsidRDefault="00BC6759" w:rsidP="00ED24B4">
      <w:pPr>
        <w:pStyle w:val="ListParagraph"/>
        <w:numPr>
          <w:ilvl w:val="0"/>
          <w:numId w:val="9"/>
        </w:numPr>
        <w:spacing w:after="0" w:line="240" w:lineRule="auto"/>
        <w:rPr>
          <w:rFonts w:ascii="Aptos" w:hAnsi="Aptos" w:cs="Times New Roman"/>
          <w:sz w:val="24"/>
          <w:szCs w:val="24"/>
        </w:rPr>
      </w:pPr>
      <w:r>
        <w:rPr>
          <w:rFonts w:ascii="Aptos" w:hAnsi="Aptos" w:cs="Times New Roman"/>
          <w:sz w:val="24"/>
          <w:szCs w:val="24"/>
        </w:rPr>
        <w:t xml:space="preserve">Foster </w:t>
      </w:r>
      <w:r w:rsidR="0080271F">
        <w:rPr>
          <w:rFonts w:ascii="Aptos" w:hAnsi="Aptos" w:cs="Times New Roman"/>
          <w:sz w:val="24"/>
          <w:szCs w:val="24"/>
        </w:rPr>
        <w:t xml:space="preserve">innovation among faculty, promote scholarly activity, </w:t>
      </w:r>
      <w:r w:rsidR="002D2B0E">
        <w:rPr>
          <w:rFonts w:ascii="Aptos" w:hAnsi="Aptos" w:cs="Times New Roman"/>
          <w:sz w:val="24"/>
          <w:szCs w:val="24"/>
        </w:rPr>
        <w:t>and maintain the department’s positive relationships within the university</w:t>
      </w:r>
      <w:r w:rsidR="007F47CE">
        <w:rPr>
          <w:rFonts w:ascii="Aptos" w:hAnsi="Aptos" w:cs="Times New Roman"/>
          <w:sz w:val="24"/>
          <w:szCs w:val="24"/>
        </w:rPr>
        <w:t xml:space="preserve"> and with local, state, and national units</w:t>
      </w:r>
    </w:p>
    <w:p w14:paraId="7EFB9F65" w14:textId="2FEDB8A3" w:rsidR="007F47CE" w:rsidRDefault="00034206" w:rsidP="00ED24B4">
      <w:pPr>
        <w:pStyle w:val="ListParagraph"/>
        <w:numPr>
          <w:ilvl w:val="0"/>
          <w:numId w:val="9"/>
        </w:numPr>
        <w:spacing w:after="0" w:line="240" w:lineRule="auto"/>
        <w:rPr>
          <w:rFonts w:ascii="Aptos" w:hAnsi="Aptos" w:cs="Times New Roman"/>
          <w:sz w:val="24"/>
          <w:szCs w:val="24"/>
        </w:rPr>
      </w:pPr>
      <w:r w:rsidRPr="00034206">
        <w:rPr>
          <w:rFonts w:ascii="Aptos" w:hAnsi="Aptos" w:cs="Times New Roman"/>
          <w:sz w:val="24"/>
          <w:szCs w:val="24"/>
        </w:rPr>
        <w:t>Serve as a visible lead</w:t>
      </w:r>
      <w:r>
        <w:rPr>
          <w:rFonts w:ascii="Aptos" w:hAnsi="Aptos" w:cs="Times New Roman"/>
          <w:sz w:val="24"/>
          <w:szCs w:val="24"/>
        </w:rPr>
        <w:t xml:space="preserve">er and strong advocate </w:t>
      </w:r>
      <w:r w:rsidR="00287446">
        <w:rPr>
          <w:rFonts w:ascii="Aptos" w:hAnsi="Aptos" w:cs="Times New Roman"/>
          <w:sz w:val="24"/>
          <w:szCs w:val="24"/>
        </w:rPr>
        <w:t>for</w:t>
      </w:r>
      <w:r w:rsidR="00066177">
        <w:rPr>
          <w:rFonts w:ascii="Aptos" w:hAnsi="Aptos" w:cs="Times New Roman"/>
          <w:sz w:val="24"/>
          <w:szCs w:val="24"/>
        </w:rPr>
        <w:t xml:space="preserve"> the LSUS</w:t>
      </w:r>
      <w:r w:rsidR="00287446">
        <w:rPr>
          <w:rFonts w:ascii="Aptos" w:hAnsi="Aptos" w:cs="Times New Roman"/>
          <w:sz w:val="24"/>
          <w:szCs w:val="24"/>
        </w:rPr>
        <w:t xml:space="preserve"> Department of Education across the state and region</w:t>
      </w:r>
    </w:p>
    <w:p w14:paraId="04B5E5B3" w14:textId="4DD11BAE" w:rsidR="00287446" w:rsidRDefault="001841A2" w:rsidP="00ED24B4">
      <w:pPr>
        <w:pStyle w:val="ListParagraph"/>
        <w:numPr>
          <w:ilvl w:val="0"/>
          <w:numId w:val="9"/>
        </w:numPr>
        <w:spacing w:after="0" w:line="240" w:lineRule="auto"/>
        <w:rPr>
          <w:rFonts w:ascii="Aptos" w:hAnsi="Aptos" w:cs="Times New Roman"/>
          <w:sz w:val="24"/>
          <w:szCs w:val="24"/>
        </w:rPr>
      </w:pPr>
      <w:r>
        <w:rPr>
          <w:rFonts w:ascii="Aptos" w:hAnsi="Aptos" w:cs="Times New Roman"/>
          <w:sz w:val="24"/>
          <w:szCs w:val="24"/>
        </w:rPr>
        <w:t>Prepare and administer the department annual budget</w:t>
      </w:r>
    </w:p>
    <w:p w14:paraId="169CBAD0" w14:textId="6204A7C9" w:rsidR="00287446" w:rsidRDefault="00287446" w:rsidP="00ED24B4">
      <w:pPr>
        <w:pStyle w:val="ListParagraph"/>
        <w:numPr>
          <w:ilvl w:val="0"/>
          <w:numId w:val="9"/>
        </w:numPr>
        <w:spacing w:after="0" w:line="240" w:lineRule="auto"/>
        <w:rPr>
          <w:rFonts w:ascii="Aptos" w:hAnsi="Aptos" w:cs="Times New Roman"/>
          <w:sz w:val="24"/>
          <w:szCs w:val="24"/>
        </w:rPr>
      </w:pPr>
      <w:r>
        <w:rPr>
          <w:rFonts w:ascii="Aptos" w:hAnsi="Aptos" w:cs="Times New Roman"/>
          <w:sz w:val="24"/>
          <w:szCs w:val="24"/>
        </w:rPr>
        <w:t>Supervise and evalu</w:t>
      </w:r>
      <w:r w:rsidR="001841A2">
        <w:rPr>
          <w:rFonts w:ascii="Aptos" w:hAnsi="Aptos" w:cs="Times New Roman"/>
          <w:sz w:val="24"/>
          <w:szCs w:val="24"/>
        </w:rPr>
        <w:t>a</w:t>
      </w:r>
      <w:r>
        <w:rPr>
          <w:rFonts w:ascii="Aptos" w:hAnsi="Aptos" w:cs="Times New Roman"/>
          <w:sz w:val="24"/>
          <w:szCs w:val="24"/>
        </w:rPr>
        <w:t>te</w:t>
      </w:r>
      <w:r w:rsidR="001841A2">
        <w:rPr>
          <w:rFonts w:ascii="Aptos" w:hAnsi="Aptos" w:cs="Times New Roman"/>
          <w:sz w:val="24"/>
          <w:szCs w:val="24"/>
        </w:rPr>
        <w:t xml:space="preserve"> the work and performance of staff members</w:t>
      </w:r>
    </w:p>
    <w:p w14:paraId="362A433D" w14:textId="67A5ADBF" w:rsidR="001841A2" w:rsidRDefault="004E3D69" w:rsidP="00ED24B4">
      <w:pPr>
        <w:pStyle w:val="ListParagraph"/>
        <w:numPr>
          <w:ilvl w:val="0"/>
          <w:numId w:val="9"/>
        </w:numPr>
        <w:spacing w:after="0" w:line="240" w:lineRule="auto"/>
        <w:rPr>
          <w:rFonts w:ascii="Aptos" w:hAnsi="Aptos" w:cs="Times New Roman"/>
          <w:sz w:val="24"/>
          <w:szCs w:val="24"/>
        </w:rPr>
      </w:pPr>
      <w:r>
        <w:rPr>
          <w:rFonts w:ascii="Aptos" w:hAnsi="Aptos" w:cs="Times New Roman"/>
          <w:sz w:val="24"/>
          <w:szCs w:val="24"/>
        </w:rPr>
        <w:t>Assess and make recommendations for faculty tenure and promotion</w:t>
      </w:r>
    </w:p>
    <w:p w14:paraId="5238B105" w14:textId="77777777" w:rsidR="004E3D69" w:rsidRPr="00034206" w:rsidRDefault="004E3D69" w:rsidP="00693907">
      <w:pPr>
        <w:pStyle w:val="ListParagraph"/>
        <w:spacing w:after="0" w:line="240" w:lineRule="auto"/>
        <w:rPr>
          <w:rFonts w:ascii="Aptos" w:hAnsi="Aptos" w:cs="Times New Roman"/>
          <w:sz w:val="24"/>
          <w:szCs w:val="24"/>
        </w:rPr>
      </w:pPr>
    </w:p>
    <w:p w14:paraId="711DAFA3" w14:textId="72CD402A" w:rsidR="00E45930" w:rsidRPr="00D86710" w:rsidRDefault="00E45930" w:rsidP="005A585A">
      <w:pPr>
        <w:spacing w:after="0" w:line="240" w:lineRule="auto"/>
        <w:ind w:left="-360" w:right="-540"/>
        <w:jc w:val="both"/>
        <w:rPr>
          <w:rFonts w:ascii="Aptos" w:hAnsi="Aptos" w:cs="Times New Roman"/>
          <w:sz w:val="24"/>
          <w:szCs w:val="24"/>
        </w:rPr>
      </w:pPr>
      <w:r w:rsidRPr="74F1BF5B">
        <w:rPr>
          <w:rFonts w:ascii="Aptos" w:hAnsi="Aptos" w:cs="Times New Roman"/>
          <w:b/>
          <w:bCs/>
          <w:sz w:val="24"/>
          <w:szCs w:val="24"/>
        </w:rPr>
        <w:t>Required Qualifications:</w:t>
      </w:r>
    </w:p>
    <w:p w14:paraId="7361045D" w14:textId="23886737" w:rsidR="00D24EC6" w:rsidRPr="00D24EC6" w:rsidRDefault="003455AD" w:rsidP="005A585A">
      <w:pPr>
        <w:numPr>
          <w:ilvl w:val="0"/>
          <w:numId w:val="7"/>
        </w:numPr>
        <w:spacing w:after="0" w:line="240" w:lineRule="auto"/>
        <w:contextualSpacing/>
        <w:rPr>
          <w:rFonts w:ascii="Aptos" w:hAnsi="Aptos" w:cs="Times New Roman"/>
          <w:sz w:val="24"/>
          <w:szCs w:val="24"/>
        </w:rPr>
      </w:pPr>
      <w:r>
        <w:rPr>
          <w:rFonts w:ascii="Aptos" w:hAnsi="Aptos" w:cs="Times New Roman"/>
          <w:sz w:val="24"/>
          <w:szCs w:val="24"/>
        </w:rPr>
        <w:t>Doctorate</w:t>
      </w:r>
      <w:r w:rsidR="00090BB4">
        <w:rPr>
          <w:rFonts w:ascii="Aptos" w:hAnsi="Aptos" w:cs="Times New Roman"/>
          <w:sz w:val="24"/>
          <w:szCs w:val="24"/>
        </w:rPr>
        <w:t xml:space="preserve"> in an appropriate field of educator preparation</w:t>
      </w:r>
    </w:p>
    <w:p w14:paraId="722C0E55" w14:textId="78E90BF0" w:rsidR="007B6AA1" w:rsidRDefault="006207C6" w:rsidP="005A585A">
      <w:pPr>
        <w:numPr>
          <w:ilvl w:val="0"/>
          <w:numId w:val="7"/>
        </w:numPr>
        <w:spacing w:after="0" w:line="240" w:lineRule="auto"/>
        <w:contextualSpacing/>
        <w:rPr>
          <w:rFonts w:ascii="Aptos" w:hAnsi="Aptos" w:cs="Times New Roman"/>
          <w:sz w:val="24"/>
          <w:szCs w:val="24"/>
        </w:rPr>
      </w:pPr>
      <w:r>
        <w:rPr>
          <w:rFonts w:ascii="Aptos" w:hAnsi="Aptos" w:cs="Times New Roman"/>
          <w:sz w:val="24"/>
          <w:szCs w:val="24"/>
        </w:rPr>
        <w:t>Leadership</w:t>
      </w:r>
      <w:r w:rsidR="007B6AA1">
        <w:rPr>
          <w:rFonts w:ascii="Aptos" w:hAnsi="Aptos" w:cs="Times New Roman"/>
          <w:sz w:val="24"/>
          <w:szCs w:val="24"/>
        </w:rPr>
        <w:t xml:space="preserve"> experience </w:t>
      </w:r>
      <w:r w:rsidR="00494656">
        <w:rPr>
          <w:rFonts w:ascii="Aptos" w:hAnsi="Aptos" w:cs="Times New Roman"/>
          <w:sz w:val="24"/>
          <w:szCs w:val="24"/>
        </w:rPr>
        <w:t>in higher education</w:t>
      </w:r>
    </w:p>
    <w:p w14:paraId="176273AB" w14:textId="77777777" w:rsidR="006207C6" w:rsidRDefault="006207C6" w:rsidP="006207C6">
      <w:pPr>
        <w:numPr>
          <w:ilvl w:val="0"/>
          <w:numId w:val="7"/>
        </w:numPr>
        <w:spacing w:after="0" w:line="240" w:lineRule="auto"/>
        <w:contextualSpacing/>
        <w:rPr>
          <w:rFonts w:ascii="Aptos" w:hAnsi="Aptos" w:cs="Times New Roman"/>
          <w:sz w:val="24"/>
          <w:szCs w:val="24"/>
        </w:rPr>
      </w:pPr>
      <w:r>
        <w:rPr>
          <w:rFonts w:ascii="Aptos" w:hAnsi="Aptos" w:cs="Times New Roman"/>
          <w:sz w:val="24"/>
          <w:szCs w:val="24"/>
        </w:rPr>
        <w:t>Demonstrated excellence in teaching, scholarship, and service</w:t>
      </w:r>
    </w:p>
    <w:p w14:paraId="204EB201" w14:textId="7583E097" w:rsidR="00B70F41" w:rsidRDefault="00B70F41" w:rsidP="005A585A">
      <w:pPr>
        <w:numPr>
          <w:ilvl w:val="0"/>
          <w:numId w:val="7"/>
        </w:numPr>
        <w:spacing w:after="0" w:line="240" w:lineRule="auto"/>
        <w:contextualSpacing/>
        <w:rPr>
          <w:rFonts w:ascii="Aptos" w:hAnsi="Aptos" w:cs="Times New Roman"/>
          <w:sz w:val="24"/>
          <w:szCs w:val="24"/>
        </w:rPr>
      </w:pPr>
      <w:r>
        <w:rPr>
          <w:rFonts w:ascii="Aptos" w:hAnsi="Aptos" w:cs="Times New Roman"/>
          <w:sz w:val="24"/>
          <w:szCs w:val="24"/>
        </w:rPr>
        <w:t>Experience with promotion and tenure processes</w:t>
      </w:r>
      <w:r w:rsidR="00CA7960">
        <w:rPr>
          <w:rFonts w:ascii="Aptos" w:hAnsi="Aptos" w:cs="Times New Roman"/>
          <w:sz w:val="24"/>
          <w:szCs w:val="24"/>
        </w:rPr>
        <w:t xml:space="preserve"> (</w:t>
      </w:r>
      <w:r>
        <w:rPr>
          <w:rFonts w:ascii="Aptos" w:hAnsi="Aptos" w:cs="Times New Roman"/>
          <w:sz w:val="24"/>
          <w:szCs w:val="24"/>
        </w:rPr>
        <w:t>mentoring and evaluation</w:t>
      </w:r>
      <w:r w:rsidR="00CA7960">
        <w:rPr>
          <w:rFonts w:ascii="Aptos" w:hAnsi="Aptos" w:cs="Times New Roman"/>
          <w:sz w:val="24"/>
          <w:szCs w:val="24"/>
        </w:rPr>
        <w:t>)</w:t>
      </w:r>
    </w:p>
    <w:p w14:paraId="406A4FA5" w14:textId="74F29209" w:rsidR="00B70F41" w:rsidRPr="00D24EC6" w:rsidRDefault="00202B8E" w:rsidP="005A585A">
      <w:pPr>
        <w:numPr>
          <w:ilvl w:val="0"/>
          <w:numId w:val="7"/>
        </w:numPr>
        <w:spacing w:after="0" w:line="240" w:lineRule="auto"/>
        <w:contextualSpacing/>
        <w:rPr>
          <w:rFonts w:ascii="Aptos" w:hAnsi="Aptos" w:cs="Times New Roman"/>
          <w:sz w:val="24"/>
          <w:szCs w:val="24"/>
        </w:rPr>
      </w:pPr>
      <w:r>
        <w:rPr>
          <w:rFonts w:ascii="Aptos" w:hAnsi="Aptos" w:cs="Times New Roman"/>
          <w:sz w:val="24"/>
          <w:szCs w:val="24"/>
        </w:rPr>
        <w:t>Knowledge</w:t>
      </w:r>
      <w:r w:rsidR="00C906E7">
        <w:rPr>
          <w:rFonts w:ascii="Aptos" w:hAnsi="Aptos" w:cs="Times New Roman"/>
          <w:sz w:val="24"/>
          <w:szCs w:val="24"/>
        </w:rPr>
        <w:t>/experience</w:t>
      </w:r>
      <w:r w:rsidR="00A72D1F">
        <w:rPr>
          <w:rFonts w:ascii="Aptos" w:hAnsi="Aptos" w:cs="Times New Roman"/>
          <w:sz w:val="24"/>
          <w:szCs w:val="24"/>
        </w:rPr>
        <w:t xml:space="preserve"> with</w:t>
      </w:r>
      <w:r>
        <w:rPr>
          <w:rFonts w:ascii="Aptos" w:hAnsi="Aptos" w:cs="Times New Roman"/>
          <w:sz w:val="24"/>
          <w:szCs w:val="24"/>
        </w:rPr>
        <w:t xml:space="preserve"> accreditation and assessment processes</w:t>
      </w:r>
    </w:p>
    <w:p w14:paraId="5CF82F65" w14:textId="1F058522" w:rsidR="00EA4480" w:rsidRPr="00EA4480" w:rsidRDefault="003455AD" w:rsidP="00EA4480">
      <w:pPr>
        <w:numPr>
          <w:ilvl w:val="0"/>
          <w:numId w:val="7"/>
        </w:numPr>
        <w:spacing w:after="0" w:line="240" w:lineRule="auto"/>
        <w:contextualSpacing/>
        <w:rPr>
          <w:rFonts w:ascii="Aptos" w:hAnsi="Aptos" w:cs="Times New Roman"/>
          <w:sz w:val="24"/>
          <w:szCs w:val="24"/>
        </w:rPr>
      </w:pPr>
      <w:r>
        <w:rPr>
          <w:rFonts w:ascii="Aptos" w:hAnsi="Aptos" w:cs="Times New Roman"/>
          <w:sz w:val="24"/>
          <w:szCs w:val="24"/>
        </w:rPr>
        <w:t>Rank of Associate or Full Professor</w:t>
      </w:r>
    </w:p>
    <w:p w14:paraId="67043D69" w14:textId="77777777" w:rsidR="00EA4480" w:rsidRDefault="00EA4480" w:rsidP="005A585A">
      <w:pPr>
        <w:spacing w:after="0" w:line="240" w:lineRule="auto"/>
        <w:ind w:left="-360" w:right="-540"/>
        <w:jc w:val="both"/>
        <w:rPr>
          <w:rFonts w:ascii="Aptos" w:hAnsi="Aptos" w:cs="Times New Roman"/>
          <w:b/>
          <w:bCs/>
          <w:sz w:val="24"/>
          <w:szCs w:val="24"/>
        </w:rPr>
      </w:pPr>
    </w:p>
    <w:p w14:paraId="62C3B64D" w14:textId="77777777" w:rsidR="008474E7" w:rsidRDefault="008474E7">
      <w:pPr>
        <w:rPr>
          <w:rFonts w:ascii="Aptos" w:hAnsi="Aptos" w:cs="Times New Roman"/>
          <w:b/>
          <w:bCs/>
          <w:sz w:val="24"/>
          <w:szCs w:val="24"/>
        </w:rPr>
      </w:pPr>
      <w:r>
        <w:rPr>
          <w:rFonts w:ascii="Aptos" w:hAnsi="Aptos" w:cs="Times New Roman"/>
          <w:b/>
          <w:bCs/>
          <w:sz w:val="24"/>
          <w:szCs w:val="24"/>
        </w:rPr>
        <w:br w:type="page"/>
      </w:r>
    </w:p>
    <w:p w14:paraId="6981C387" w14:textId="77777777" w:rsidR="008474E7" w:rsidRDefault="008474E7" w:rsidP="005A585A">
      <w:pPr>
        <w:spacing w:after="0" w:line="240" w:lineRule="auto"/>
        <w:ind w:left="-360" w:right="-540"/>
        <w:jc w:val="both"/>
        <w:rPr>
          <w:rFonts w:ascii="Aptos" w:hAnsi="Aptos" w:cs="Times New Roman"/>
          <w:b/>
          <w:bCs/>
          <w:sz w:val="24"/>
          <w:szCs w:val="24"/>
        </w:rPr>
      </w:pPr>
    </w:p>
    <w:p w14:paraId="032BCA70" w14:textId="77777777" w:rsidR="008474E7" w:rsidRDefault="008474E7" w:rsidP="005A585A">
      <w:pPr>
        <w:spacing w:after="0" w:line="240" w:lineRule="auto"/>
        <w:ind w:left="-360" w:right="-540"/>
        <w:jc w:val="both"/>
        <w:rPr>
          <w:rFonts w:ascii="Aptos" w:hAnsi="Aptos" w:cs="Times New Roman"/>
          <w:b/>
          <w:bCs/>
          <w:sz w:val="24"/>
          <w:szCs w:val="24"/>
        </w:rPr>
      </w:pPr>
    </w:p>
    <w:p w14:paraId="5B926FFE" w14:textId="77777777" w:rsidR="008474E7" w:rsidRDefault="008474E7" w:rsidP="005A585A">
      <w:pPr>
        <w:spacing w:after="0" w:line="240" w:lineRule="auto"/>
        <w:ind w:left="-360" w:right="-540"/>
        <w:jc w:val="both"/>
        <w:rPr>
          <w:rFonts w:ascii="Aptos" w:hAnsi="Aptos" w:cs="Times New Roman"/>
          <w:b/>
          <w:bCs/>
          <w:sz w:val="24"/>
          <w:szCs w:val="24"/>
        </w:rPr>
      </w:pPr>
    </w:p>
    <w:p w14:paraId="2300A1FB" w14:textId="4201D698" w:rsidR="00E45930" w:rsidRDefault="00E45930" w:rsidP="005A585A">
      <w:pPr>
        <w:spacing w:after="0" w:line="240" w:lineRule="auto"/>
        <w:ind w:left="-360" w:right="-540"/>
        <w:jc w:val="both"/>
        <w:rPr>
          <w:rFonts w:ascii="Aptos" w:hAnsi="Aptos" w:cs="Times New Roman"/>
          <w:b/>
          <w:bCs/>
          <w:sz w:val="24"/>
          <w:szCs w:val="24"/>
        </w:rPr>
      </w:pPr>
      <w:r w:rsidRPr="74F1BF5B">
        <w:rPr>
          <w:rFonts w:ascii="Aptos" w:hAnsi="Aptos" w:cs="Times New Roman"/>
          <w:b/>
          <w:bCs/>
          <w:sz w:val="24"/>
          <w:szCs w:val="24"/>
        </w:rPr>
        <w:t>Preferred Qualifications:</w:t>
      </w:r>
    </w:p>
    <w:p w14:paraId="031BFF67" w14:textId="48445451" w:rsidR="00CA7960" w:rsidRDefault="00EE0D19" w:rsidP="005A585A">
      <w:pPr>
        <w:pStyle w:val="NoSpacing"/>
        <w:numPr>
          <w:ilvl w:val="0"/>
          <w:numId w:val="8"/>
        </w:numPr>
        <w:ind w:right="-540"/>
        <w:rPr>
          <w:rFonts w:ascii="Aptos" w:hAnsi="Aptos" w:cs="Arial"/>
          <w:spacing w:val="-1"/>
          <w:sz w:val="24"/>
          <w:szCs w:val="24"/>
        </w:rPr>
      </w:pPr>
      <w:r>
        <w:rPr>
          <w:rFonts w:ascii="Aptos" w:hAnsi="Aptos" w:cs="Arial"/>
          <w:spacing w:val="-1"/>
          <w:sz w:val="24"/>
          <w:szCs w:val="24"/>
        </w:rPr>
        <w:t>Demonstrated ability to lead groups of people effectively</w:t>
      </w:r>
    </w:p>
    <w:p w14:paraId="03EA24D0" w14:textId="238D9EB7" w:rsidR="00EE0D19" w:rsidRDefault="00EE0D19" w:rsidP="005A585A">
      <w:pPr>
        <w:pStyle w:val="NoSpacing"/>
        <w:numPr>
          <w:ilvl w:val="0"/>
          <w:numId w:val="8"/>
        </w:numPr>
        <w:ind w:right="-540"/>
        <w:rPr>
          <w:rFonts w:ascii="Aptos" w:hAnsi="Aptos" w:cs="Arial"/>
          <w:spacing w:val="-1"/>
          <w:sz w:val="24"/>
          <w:szCs w:val="24"/>
        </w:rPr>
      </w:pPr>
      <w:r>
        <w:rPr>
          <w:rFonts w:ascii="Aptos" w:hAnsi="Aptos" w:cs="Arial"/>
          <w:spacing w:val="-1"/>
          <w:sz w:val="24"/>
          <w:szCs w:val="24"/>
        </w:rPr>
        <w:t>Evidence of effective oral and written communication</w:t>
      </w:r>
    </w:p>
    <w:p w14:paraId="4A71B46E" w14:textId="7F0EA668" w:rsidR="00EE0D19" w:rsidRDefault="00EE0D19" w:rsidP="005A585A">
      <w:pPr>
        <w:pStyle w:val="NoSpacing"/>
        <w:numPr>
          <w:ilvl w:val="0"/>
          <w:numId w:val="8"/>
        </w:numPr>
        <w:ind w:right="-540"/>
        <w:rPr>
          <w:rFonts w:ascii="Aptos" w:hAnsi="Aptos" w:cs="Arial"/>
          <w:spacing w:val="-1"/>
          <w:sz w:val="24"/>
          <w:szCs w:val="24"/>
        </w:rPr>
      </w:pPr>
      <w:r>
        <w:rPr>
          <w:rFonts w:ascii="Aptos" w:hAnsi="Aptos" w:cs="Arial"/>
          <w:spacing w:val="-1"/>
          <w:sz w:val="24"/>
          <w:szCs w:val="24"/>
        </w:rPr>
        <w:t>Effective inter</w:t>
      </w:r>
      <w:r w:rsidR="00D6368C">
        <w:rPr>
          <w:rFonts w:ascii="Aptos" w:hAnsi="Aptos" w:cs="Arial"/>
          <w:spacing w:val="-1"/>
          <w:sz w:val="24"/>
          <w:szCs w:val="24"/>
        </w:rPr>
        <w:t>personal skills</w:t>
      </w:r>
    </w:p>
    <w:p w14:paraId="0152E9D0" w14:textId="3E21FE19" w:rsidR="009814C0" w:rsidRPr="008474E7" w:rsidRDefault="00D6368C" w:rsidP="008474E7">
      <w:pPr>
        <w:pStyle w:val="NoSpacing"/>
        <w:numPr>
          <w:ilvl w:val="0"/>
          <w:numId w:val="8"/>
        </w:numPr>
        <w:ind w:right="-540"/>
        <w:rPr>
          <w:rFonts w:ascii="Aptos" w:hAnsi="Aptos" w:cs="Arial"/>
          <w:spacing w:val="-1"/>
          <w:sz w:val="24"/>
          <w:szCs w:val="24"/>
        </w:rPr>
      </w:pPr>
      <w:r>
        <w:rPr>
          <w:rFonts w:ascii="Aptos" w:hAnsi="Aptos" w:cs="Arial"/>
          <w:spacing w:val="-1"/>
          <w:sz w:val="24"/>
          <w:szCs w:val="24"/>
        </w:rPr>
        <w:t xml:space="preserve">Demonstrated </w:t>
      </w:r>
      <w:r w:rsidR="002545DF">
        <w:rPr>
          <w:rFonts w:ascii="Aptos" w:hAnsi="Aptos" w:cs="Arial"/>
          <w:spacing w:val="-1"/>
          <w:sz w:val="24"/>
          <w:szCs w:val="24"/>
        </w:rPr>
        <w:t xml:space="preserve">ability to establish/maintain a supportive and collaborative environment </w:t>
      </w:r>
    </w:p>
    <w:p w14:paraId="43828554" w14:textId="2C8188D5" w:rsidR="003564B2" w:rsidRDefault="003564B2" w:rsidP="005A585A">
      <w:pPr>
        <w:pStyle w:val="NoSpacing"/>
        <w:numPr>
          <w:ilvl w:val="0"/>
          <w:numId w:val="8"/>
        </w:numPr>
        <w:ind w:right="-540"/>
        <w:rPr>
          <w:rFonts w:ascii="Aptos" w:hAnsi="Aptos" w:cs="Arial"/>
          <w:spacing w:val="-1"/>
          <w:sz w:val="24"/>
          <w:szCs w:val="24"/>
        </w:rPr>
      </w:pPr>
      <w:r>
        <w:rPr>
          <w:rFonts w:ascii="Aptos" w:hAnsi="Aptos" w:cs="Arial"/>
          <w:spacing w:val="-1"/>
          <w:sz w:val="24"/>
          <w:szCs w:val="24"/>
        </w:rPr>
        <w:t>Demonstrated ability to support and enhance teaching and student learning</w:t>
      </w:r>
    </w:p>
    <w:p w14:paraId="56FA7279" w14:textId="3BAD0C14" w:rsidR="002F049C" w:rsidRDefault="002F049C" w:rsidP="005A585A">
      <w:pPr>
        <w:pStyle w:val="NoSpacing"/>
        <w:numPr>
          <w:ilvl w:val="0"/>
          <w:numId w:val="8"/>
        </w:numPr>
        <w:ind w:right="-540"/>
        <w:rPr>
          <w:rFonts w:ascii="Aptos" w:hAnsi="Aptos" w:cs="Arial"/>
          <w:spacing w:val="-1"/>
          <w:sz w:val="24"/>
          <w:szCs w:val="24"/>
        </w:rPr>
      </w:pPr>
      <w:r>
        <w:rPr>
          <w:rFonts w:ascii="Aptos" w:hAnsi="Aptos" w:cs="Arial"/>
          <w:spacing w:val="-1"/>
          <w:sz w:val="24"/>
          <w:szCs w:val="24"/>
        </w:rPr>
        <w:t>Demonstrated experience</w:t>
      </w:r>
      <w:r w:rsidR="005334ED">
        <w:rPr>
          <w:rFonts w:ascii="Aptos" w:hAnsi="Aptos" w:cs="Arial"/>
          <w:spacing w:val="-1"/>
          <w:sz w:val="24"/>
          <w:szCs w:val="24"/>
        </w:rPr>
        <w:t xml:space="preserve"> developing and</w:t>
      </w:r>
      <w:r>
        <w:rPr>
          <w:rFonts w:ascii="Aptos" w:hAnsi="Aptos" w:cs="Arial"/>
          <w:spacing w:val="-1"/>
          <w:sz w:val="24"/>
          <w:szCs w:val="24"/>
        </w:rPr>
        <w:t xml:space="preserve"> </w:t>
      </w:r>
      <w:r w:rsidR="003564B2">
        <w:rPr>
          <w:rFonts w:ascii="Aptos" w:hAnsi="Aptos" w:cs="Arial"/>
          <w:spacing w:val="-1"/>
          <w:sz w:val="24"/>
          <w:szCs w:val="24"/>
        </w:rPr>
        <w:t>enhancing teams</w:t>
      </w:r>
    </w:p>
    <w:p w14:paraId="46DAB62E" w14:textId="22B71D46" w:rsidR="005357F5" w:rsidRPr="00D24EC6" w:rsidRDefault="005357F5" w:rsidP="005357F5">
      <w:pPr>
        <w:numPr>
          <w:ilvl w:val="0"/>
          <w:numId w:val="8"/>
        </w:numPr>
        <w:spacing w:after="0" w:line="240" w:lineRule="auto"/>
        <w:contextualSpacing/>
        <w:rPr>
          <w:rFonts w:ascii="Aptos" w:hAnsi="Aptos" w:cs="Times New Roman"/>
          <w:sz w:val="24"/>
          <w:szCs w:val="24"/>
        </w:rPr>
      </w:pPr>
      <w:r w:rsidRPr="00D24EC6">
        <w:rPr>
          <w:rFonts w:ascii="Aptos" w:hAnsi="Aptos" w:cs="Times New Roman"/>
          <w:sz w:val="24"/>
          <w:szCs w:val="24"/>
        </w:rPr>
        <w:t>Commitment to accessible teaching, including online instruction</w:t>
      </w:r>
    </w:p>
    <w:p w14:paraId="44A712BD" w14:textId="1569CF9B" w:rsidR="005357F5" w:rsidRPr="00D24EC6" w:rsidRDefault="005357F5" w:rsidP="005357F5">
      <w:pPr>
        <w:numPr>
          <w:ilvl w:val="0"/>
          <w:numId w:val="8"/>
        </w:numPr>
        <w:spacing w:after="0" w:line="240" w:lineRule="auto"/>
        <w:contextualSpacing/>
        <w:rPr>
          <w:rFonts w:ascii="Aptos" w:hAnsi="Aptos" w:cs="Times New Roman"/>
          <w:sz w:val="24"/>
          <w:szCs w:val="24"/>
        </w:rPr>
      </w:pPr>
      <w:r w:rsidRPr="00D24EC6">
        <w:rPr>
          <w:rFonts w:ascii="Aptos" w:hAnsi="Aptos" w:cs="Times New Roman"/>
          <w:sz w:val="24"/>
          <w:szCs w:val="24"/>
        </w:rPr>
        <w:t>Demonstrated collaborative experience with school systems and community agencies</w:t>
      </w:r>
    </w:p>
    <w:p w14:paraId="067DEE3F" w14:textId="77777777" w:rsidR="005357F5" w:rsidRDefault="005357F5" w:rsidP="005A585A">
      <w:pPr>
        <w:pStyle w:val="NoSpacing"/>
        <w:ind w:left="-360" w:right="-540"/>
        <w:rPr>
          <w:rFonts w:ascii="Aptos" w:hAnsi="Aptos" w:cs="Times New Roman"/>
          <w:b/>
          <w:bCs/>
          <w:sz w:val="24"/>
          <w:szCs w:val="24"/>
        </w:rPr>
      </w:pPr>
    </w:p>
    <w:p w14:paraId="20223FE7" w14:textId="4C6980C5" w:rsidR="00E45930" w:rsidRPr="00D86710" w:rsidRDefault="00E45930" w:rsidP="005A585A">
      <w:pPr>
        <w:pStyle w:val="NoSpacing"/>
        <w:ind w:left="-360" w:right="-540"/>
        <w:rPr>
          <w:rFonts w:ascii="Aptos" w:hAnsi="Aptos" w:cs="Times New Roman"/>
          <w:b/>
          <w:bCs/>
          <w:sz w:val="24"/>
          <w:szCs w:val="24"/>
        </w:rPr>
      </w:pPr>
      <w:r w:rsidRPr="00D86710">
        <w:rPr>
          <w:rFonts w:ascii="Aptos" w:hAnsi="Aptos" w:cs="Times New Roman"/>
          <w:b/>
          <w:bCs/>
          <w:sz w:val="24"/>
          <w:szCs w:val="24"/>
        </w:rPr>
        <w:t>Salary and Benefits:</w:t>
      </w:r>
    </w:p>
    <w:p w14:paraId="05737D07" w14:textId="7F6DF1FD" w:rsidR="0090615B" w:rsidRDefault="00E45930" w:rsidP="005A585A">
      <w:pPr>
        <w:pStyle w:val="NoSpacing"/>
        <w:numPr>
          <w:ilvl w:val="0"/>
          <w:numId w:val="1"/>
        </w:numPr>
        <w:ind w:right="-540"/>
        <w:rPr>
          <w:rFonts w:ascii="Aptos" w:hAnsi="Aptos" w:cs="Times New Roman"/>
          <w:sz w:val="24"/>
          <w:szCs w:val="24"/>
        </w:rPr>
      </w:pPr>
      <w:r>
        <w:rPr>
          <w:rFonts w:ascii="Aptos" w:hAnsi="Aptos" w:cs="Times New Roman"/>
          <w:sz w:val="24"/>
          <w:szCs w:val="24"/>
        </w:rPr>
        <w:t>Competitive salary commensurate with experience</w:t>
      </w:r>
    </w:p>
    <w:p w14:paraId="52307651" w14:textId="37E984C0" w:rsidR="0090615B" w:rsidRPr="00505A9E" w:rsidRDefault="00E45930" w:rsidP="005A585A">
      <w:pPr>
        <w:pStyle w:val="NoSpacing"/>
        <w:numPr>
          <w:ilvl w:val="0"/>
          <w:numId w:val="1"/>
        </w:numPr>
        <w:ind w:right="-540"/>
        <w:rPr>
          <w:rFonts w:ascii="Aptos" w:hAnsi="Aptos" w:cs="Times New Roman"/>
          <w:sz w:val="24"/>
          <w:szCs w:val="24"/>
        </w:rPr>
      </w:pPr>
      <w:r w:rsidRPr="0090615B">
        <w:rPr>
          <w:rFonts w:ascii="Aptos" w:hAnsi="Aptos" w:cs="Times New Roman"/>
          <w:sz w:val="24"/>
          <w:szCs w:val="24"/>
        </w:rPr>
        <w:t>Comprehensive benefits package, including health insurance, retirement plan options, and professional development support</w:t>
      </w:r>
    </w:p>
    <w:p w14:paraId="04C37045" w14:textId="77777777" w:rsidR="0090615B" w:rsidRDefault="0090615B" w:rsidP="005A585A">
      <w:pPr>
        <w:pStyle w:val="NoSpacing"/>
        <w:ind w:left="-360" w:right="-540"/>
        <w:rPr>
          <w:rFonts w:ascii="Aptos" w:hAnsi="Aptos" w:cs="Times New Roman"/>
          <w:b/>
          <w:bCs/>
          <w:sz w:val="24"/>
          <w:szCs w:val="24"/>
        </w:rPr>
      </w:pPr>
    </w:p>
    <w:p w14:paraId="46455BE5" w14:textId="2837EE73" w:rsidR="00E45930" w:rsidRDefault="00E45930" w:rsidP="005A585A">
      <w:pPr>
        <w:pStyle w:val="NoSpacing"/>
        <w:ind w:left="-360" w:right="-540"/>
        <w:rPr>
          <w:rFonts w:ascii="Aptos" w:hAnsi="Aptos" w:cs="Times New Roman"/>
          <w:b/>
          <w:bCs/>
          <w:sz w:val="24"/>
          <w:szCs w:val="24"/>
        </w:rPr>
      </w:pPr>
      <w:r w:rsidRPr="74F1BF5B">
        <w:rPr>
          <w:rFonts w:ascii="Aptos" w:hAnsi="Aptos" w:cs="Times New Roman"/>
          <w:b/>
          <w:bCs/>
          <w:sz w:val="24"/>
          <w:szCs w:val="24"/>
        </w:rPr>
        <w:t>Application Process:</w:t>
      </w:r>
    </w:p>
    <w:p w14:paraId="6DE347F8" w14:textId="77777777" w:rsidR="00E45930" w:rsidRPr="00D86710" w:rsidRDefault="00E45930" w:rsidP="005A585A">
      <w:pPr>
        <w:pStyle w:val="NoSpacing"/>
        <w:ind w:left="-360" w:right="-540"/>
        <w:rPr>
          <w:rFonts w:ascii="Aptos" w:hAnsi="Aptos" w:cs="Times New Roman"/>
          <w:sz w:val="24"/>
          <w:szCs w:val="24"/>
        </w:rPr>
      </w:pPr>
      <w:r w:rsidRPr="74F1BF5B">
        <w:rPr>
          <w:rFonts w:ascii="Aptos" w:hAnsi="Aptos" w:cs="Times New Roman"/>
          <w:sz w:val="24"/>
          <w:szCs w:val="24"/>
        </w:rPr>
        <w:t xml:space="preserve">Review of complete applications will begin immediately and continue until the position is filled. </w:t>
      </w:r>
    </w:p>
    <w:p w14:paraId="434CD587" w14:textId="77777777" w:rsidR="00E45930" w:rsidRPr="00D86710" w:rsidRDefault="00E45930" w:rsidP="005A585A">
      <w:pPr>
        <w:pStyle w:val="NoSpacing"/>
        <w:ind w:left="-360" w:right="-540"/>
        <w:rPr>
          <w:rFonts w:ascii="Aptos" w:hAnsi="Aptos" w:cs="Times New Roman"/>
          <w:sz w:val="24"/>
          <w:szCs w:val="24"/>
        </w:rPr>
      </w:pPr>
      <w:r w:rsidRPr="74F1BF5B">
        <w:rPr>
          <w:rFonts w:ascii="Aptos" w:hAnsi="Aptos" w:cs="Times New Roman"/>
          <w:sz w:val="24"/>
          <w:szCs w:val="24"/>
        </w:rPr>
        <w:t>To apply, submit a cover letter, CV, and contact information for three</w:t>
      </w:r>
      <w:r>
        <w:rPr>
          <w:rFonts w:ascii="Aptos" w:hAnsi="Aptos" w:cs="Times New Roman"/>
          <w:sz w:val="24"/>
          <w:szCs w:val="24"/>
        </w:rPr>
        <w:t xml:space="preserve"> (3)</w:t>
      </w:r>
      <w:r w:rsidRPr="74F1BF5B">
        <w:rPr>
          <w:rFonts w:ascii="Aptos" w:hAnsi="Aptos" w:cs="Times New Roman"/>
          <w:sz w:val="24"/>
          <w:szCs w:val="24"/>
        </w:rPr>
        <w:t xml:space="preserve"> professional references to the College of Education and Human Development: </w:t>
      </w:r>
      <w:hyperlink r:id="rId7">
        <w:r w:rsidRPr="74F1BF5B">
          <w:rPr>
            <w:rStyle w:val="Hyperlink"/>
            <w:rFonts w:ascii="Aptos" w:hAnsi="Aptos" w:cs="Times New Roman"/>
            <w:sz w:val="24"/>
            <w:szCs w:val="24"/>
          </w:rPr>
          <w:t>CEHD@lsus.edu</w:t>
        </w:r>
      </w:hyperlink>
      <w:r w:rsidRPr="74F1BF5B">
        <w:rPr>
          <w:rFonts w:ascii="Aptos" w:hAnsi="Aptos" w:cs="Times New Roman"/>
          <w:sz w:val="24"/>
          <w:szCs w:val="24"/>
        </w:rPr>
        <w:t xml:space="preserve">. </w:t>
      </w:r>
    </w:p>
    <w:p w14:paraId="7A6D5679" w14:textId="77777777" w:rsidR="00505A9E" w:rsidRDefault="00505A9E" w:rsidP="005357F5">
      <w:pPr>
        <w:pStyle w:val="NoSpacing"/>
        <w:ind w:right="-540"/>
        <w:rPr>
          <w:rFonts w:ascii="Aptos" w:hAnsi="Aptos" w:cs="Times New Roman"/>
          <w:sz w:val="24"/>
          <w:szCs w:val="24"/>
        </w:rPr>
      </w:pPr>
    </w:p>
    <w:p w14:paraId="5971BFC6" w14:textId="3B91671C" w:rsidR="00E45930" w:rsidRDefault="00E45930" w:rsidP="005A585A">
      <w:pPr>
        <w:pStyle w:val="NoSpacing"/>
        <w:ind w:left="-360" w:right="-540"/>
        <w:rPr>
          <w:rFonts w:ascii="Aptos" w:hAnsi="Aptos" w:cs="Times New Roman"/>
          <w:sz w:val="24"/>
          <w:szCs w:val="24"/>
        </w:rPr>
      </w:pPr>
      <w:r w:rsidRPr="74F1BF5B">
        <w:rPr>
          <w:rFonts w:ascii="Aptos" w:hAnsi="Aptos" w:cs="Times New Roman"/>
          <w:sz w:val="24"/>
          <w:szCs w:val="24"/>
        </w:rPr>
        <w:t xml:space="preserve">For questions about the position, contact: </w:t>
      </w:r>
      <w:r w:rsidR="000D3278">
        <w:rPr>
          <w:rFonts w:ascii="Aptos" w:hAnsi="Aptos" w:cs="Times New Roman"/>
          <w:sz w:val="24"/>
          <w:szCs w:val="24"/>
        </w:rPr>
        <w:t>Jill Rush</w:t>
      </w:r>
      <w:r w:rsidR="00340EC1">
        <w:rPr>
          <w:rFonts w:ascii="Aptos" w:hAnsi="Aptos" w:cs="Times New Roman"/>
          <w:sz w:val="24"/>
          <w:szCs w:val="24"/>
        </w:rPr>
        <w:t xml:space="preserve">, MD, MPH, DrPH. </w:t>
      </w:r>
      <w:hyperlink r:id="rId8" w:history="1">
        <w:r w:rsidR="00727227" w:rsidRPr="008A61FE">
          <w:rPr>
            <w:rStyle w:val="Hyperlink"/>
            <w:rFonts w:ascii="Aptos" w:hAnsi="Aptos" w:cs="Times New Roman"/>
            <w:sz w:val="24"/>
            <w:szCs w:val="24"/>
          </w:rPr>
          <w:t>jrush@lsus.edu</w:t>
        </w:r>
      </w:hyperlink>
    </w:p>
    <w:p w14:paraId="24A24512" w14:textId="77777777" w:rsidR="005A585A" w:rsidRDefault="005A585A" w:rsidP="00727227">
      <w:pPr>
        <w:pStyle w:val="NoSpacing"/>
        <w:ind w:right="-540"/>
        <w:rPr>
          <w:rFonts w:ascii="Aptos" w:hAnsi="Aptos" w:cs="Times New Roman"/>
          <w:sz w:val="24"/>
          <w:szCs w:val="24"/>
        </w:rPr>
      </w:pPr>
    </w:p>
    <w:p w14:paraId="28B1E61A" w14:textId="2A59CB95" w:rsidR="005A585A" w:rsidRDefault="00E45930" w:rsidP="005A585A">
      <w:pPr>
        <w:pStyle w:val="NoSpacing"/>
        <w:ind w:left="-360" w:right="-540"/>
        <w:rPr>
          <w:rFonts w:ascii="Aptos" w:hAnsi="Aptos" w:cs="Times New Roman"/>
          <w:sz w:val="24"/>
          <w:szCs w:val="24"/>
        </w:rPr>
      </w:pPr>
      <w:r w:rsidRPr="74F1BF5B">
        <w:rPr>
          <w:rFonts w:ascii="Aptos" w:hAnsi="Aptos" w:cs="Times New Roman"/>
          <w:sz w:val="24"/>
          <w:szCs w:val="24"/>
        </w:rPr>
        <w:t xml:space="preserve">For accessibility accommodations during any part of the hiring process, contact </w:t>
      </w:r>
      <w:hyperlink r:id="rId9" w:history="1">
        <w:r w:rsidR="005A585A" w:rsidRPr="00437AAB">
          <w:rPr>
            <w:rStyle w:val="Hyperlink"/>
            <w:rFonts w:ascii="Aptos" w:eastAsia="Aptos" w:hAnsi="Aptos" w:cs="Aptos"/>
            <w:sz w:val="24"/>
            <w:szCs w:val="24"/>
          </w:rPr>
          <w:t>disabilityservices@lsus.edu/318-797-5116</w:t>
        </w:r>
      </w:hyperlink>
      <w:r w:rsidRPr="74F1BF5B">
        <w:rPr>
          <w:rFonts w:ascii="Aptos" w:eastAsia="Aptos" w:hAnsi="Aptos" w:cs="Aptos"/>
          <w:sz w:val="24"/>
          <w:szCs w:val="24"/>
        </w:rPr>
        <w:t>.</w:t>
      </w:r>
    </w:p>
    <w:p w14:paraId="36269E45" w14:textId="44310C4E" w:rsidR="00E45930" w:rsidRPr="00D86710" w:rsidRDefault="00E45930" w:rsidP="005A585A">
      <w:pPr>
        <w:pStyle w:val="NoSpacing"/>
        <w:ind w:left="-360" w:right="-540"/>
        <w:rPr>
          <w:rFonts w:ascii="Aptos" w:hAnsi="Aptos" w:cs="Times New Roman"/>
          <w:sz w:val="24"/>
          <w:szCs w:val="24"/>
        </w:rPr>
      </w:pPr>
      <w:r w:rsidRPr="74F1BF5B">
        <w:rPr>
          <w:rFonts w:ascii="Aptos" w:hAnsi="Aptos" w:cs="Times New Roman"/>
          <w:sz w:val="24"/>
          <w:szCs w:val="24"/>
        </w:rPr>
        <w:t>LSUS is an Equal Opportunity Employer.</w:t>
      </w:r>
    </w:p>
    <w:p w14:paraId="02DD44AC" w14:textId="77777777" w:rsidR="005A585A" w:rsidRDefault="005A585A" w:rsidP="005357F5">
      <w:pPr>
        <w:pStyle w:val="NoSpacing"/>
        <w:ind w:right="-540"/>
        <w:rPr>
          <w:rFonts w:ascii="Aptos" w:hAnsi="Aptos" w:cs="Times New Roman"/>
          <w:b/>
          <w:bCs/>
          <w:sz w:val="24"/>
          <w:szCs w:val="24"/>
        </w:rPr>
      </w:pPr>
    </w:p>
    <w:p w14:paraId="31876CF8" w14:textId="5E9B3215" w:rsidR="00E45930" w:rsidRDefault="00E45930" w:rsidP="005A585A">
      <w:pPr>
        <w:pStyle w:val="NoSpacing"/>
        <w:ind w:left="-360" w:right="-540"/>
        <w:rPr>
          <w:rFonts w:ascii="Aptos" w:hAnsi="Aptos" w:cs="Times New Roman"/>
          <w:b/>
          <w:bCs/>
          <w:sz w:val="24"/>
          <w:szCs w:val="24"/>
        </w:rPr>
      </w:pPr>
      <w:r w:rsidRPr="74F1BF5B">
        <w:rPr>
          <w:rFonts w:ascii="Aptos" w:hAnsi="Aptos" w:cs="Times New Roman"/>
          <w:b/>
          <w:bCs/>
          <w:sz w:val="24"/>
          <w:szCs w:val="24"/>
        </w:rPr>
        <w:t xml:space="preserve">About LSU Shreveport and the Department of </w:t>
      </w:r>
      <w:r w:rsidR="00DE3BCA">
        <w:rPr>
          <w:rFonts w:ascii="Aptos" w:hAnsi="Aptos" w:cs="Times New Roman"/>
          <w:b/>
          <w:bCs/>
          <w:sz w:val="24"/>
          <w:szCs w:val="24"/>
        </w:rPr>
        <w:t>Education</w:t>
      </w:r>
      <w:r w:rsidRPr="74F1BF5B">
        <w:rPr>
          <w:rFonts w:ascii="Aptos" w:hAnsi="Aptos" w:cs="Times New Roman"/>
          <w:b/>
          <w:bCs/>
          <w:sz w:val="24"/>
          <w:szCs w:val="24"/>
        </w:rPr>
        <w:t>:</w:t>
      </w:r>
    </w:p>
    <w:p w14:paraId="5A8D091E" w14:textId="192E0D5A" w:rsidR="00E45930" w:rsidRPr="0090615B" w:rsidRDefault="00E45930" w:rsidP="005A585A">
      <w:pPr>
        <w:pStyle w:val="NoSpacing"/>
        <w:ind w:left="-360" w:right="-540"/>
        <w:rPr>
          <w:rFonts w:ascii="Aptos" w:hAnsi="Aptos" w:cs="Times New Roman"/>
          <w:b/>
          <w:bCs/>
          <w:sz w:val="24"/>
          <w:szCs w:val="24"/>
        </w:rPr>
      </w:pPr>
      <w:r w:rsidRPr="00D86710">
        <w:rPr>
          <w:rFonts w:ascii="Aptos" w:hAnsi="Aptos"/>
          <w:sz w:val="24"/>
          <w:szCs w:val="24"/>
        </w:rPr>
        <w:t>LSUS boasts a high percentage of faculty with terminal degrees.  With over 1</w:t>
      </w:r>
      <w:r w:rsidR="008B7053">
        <w:rPr>
          <w:rFonts w:ascii="Aptos" w:hAnsi="Aptos"/>
          <w:sz w:val="24"/>
          <w:szCs w:val="24"/>
        </w:rPr>
        <w:t>1</w:t>
      </w:r>
      <w:r w:rsidRPr="00D86710">
        <w:rPr>
          <w:rFonts w:ascii="Aptos" w:hAnsi="Aptos"/>
          <w:sz w:val="24"/>
          <w:szCs w:val="24"/>
        </w:rPr>
        <w:t>,000 students, LSUS boasts the highest number of graduate students in the stat</w:t>
      </w:r>
      <w:r w:rsidRPr="00445FF7">
        <w:rPr>
          <w:rFonts w:ascii="Aptos" w:hAnsi="Aptos"/>
          <w:sz w:val="24"/>
          <w:szCs w:val="24"/>
        </w:rPr>
        <w:t xml:space="preserve">e. In addition to a collegial faculty, our </w:t>
      </w:r>
      <w:proofErr w:type="gramStart"/>
      <w:r w:rsidRPr="00445FF7">
        <w:rPr>
          <w:rFonts w:ascii="Aptos" w:hAnsi="Aptos"/>
          <w:sz w:val="24"/>
          <w:szCs w:val="24"/>
        </w:rPr>
        <w:t>University</w:t>
      </w:r>
      <w:proofErr w:type="gramEnd"/>
      <w:r w:rsidRPr="00445FF7">
        <w:rPr>
          <w:rFonts w:ascii="Aptos" w:hAnsi="Aptos"/>
          <w:sz w:val="24"/>
          <w:szCs w:val="24"/>
        </w:rPr>
        <w:t xml:space="preserve"> boasts a high percentage of faculty with terminal degrees. The LSUS Department of Education enrolls approximately 250 undergraduate students pursuing majors in </w:t>
      </w:r>
      <w:r w:rsidR="008B7053">
        <w:rPr>
          <w:rFonts w:ascii="Aptos" w:hAnsi="Aptos"/>
          <w:sz w:val="24"/>
          <w:szCs w:val="24"/>
        </w:rPr>
        <w:t xml:space="preserve">early childhood, </w:t>
      </w:r>
      <w:r w:rsidRPr="00445FF7">
        <w:rPr>
          <w:rFonts w:ascii="Aptos" w:hAnsi="Aptos"/>
          <w:sz w:val="24"/>
          <w:szCs w:val="24"/>
        </w:rPr>
        <w:t>elementary</w:t>
      </w:r>
      <w:r w:rsidR="008B7053">
        <w:rPr>
          <w:rFonts w:ascii="Aptos" w:hAnsi="Aptos"/>
          <w:sz w:val="24"/>
          <w:szCs w:val="24"/>
        </w:rPr>
        <w:t>,</w:t>
      </w:r>
      <w:r w:rsidRPr="00445FF7">
        <w:rPr>
          <w:rFonts w:ascii="Aptos" w:hAnsi="Aptos"/>
          <w:sz w:val="24"/>
          <w:szCs w:val="24"/>
        </w:rPr>
        <w:t xml:space="preserve"> and secondary education. Our graduate program serves more than </w:t>
      </w:r>
      <w:r>
        <w:rPr>
          <w:rFonts w:ascii="Aptos" w:hAnsi="Aptos"/>
          <w:sz w:val="24"/>
          <w:szCs w:val="24"/>
        </w:rPr>
        <w:t>800</w:t>
      </w:r>
      <w:r w:rsidRPr="00445FF7">
        <w:rPr>
          <w:rFonts w:ascii="Aptos" w:hAnsi="Aptos"/>
          <w:sz w:val="24"/>
          <w:szCs w:val="24"/>
        </w:rPr>
        <w:t xml:space="preserve"> students in our accelerated online </w:t>
      </w:r>
      <w:r w:rsidR="009C2E7C">
        <w:rPr>
          <w:rFonts w:ascii="Aptos" w:hAnsi="Aptos"/>
          <w:sz w:val="24"/>
          <w:szCs w:val="24"/>
        </w:rPr>
        <w:t>Master’s in Education</w:t>
      </w:r>
      <w:r w:rsidRPr="00445FF7">
        <w:rPr>
          <w:rFonts w:ascii="Aptos" w:hAnsi="Aptos"/>
          <w:sz w:val="24"/>
          <w:szCs w:val="24"/>
        </w:rPr>
        <w:t xml:space="preserve"> </w:t>
      </w:r>
      <w:r w:rsidR="00D76127" w:rsidRPr="00445FF7">
        <w:rPr>
          <w:rFonts w:ascii="Aptos" w:hAnsi="Aptos"/>
          <w:sz w:val="24"/>
          <w:szCs w:val="24"/>
        </w:rPr>
        <w:t>programs.</w:t>
      </w:r>
    </w:p>
    <w:p w14:paraId="6FA39D96" w14:textId="77777777" w:rsidR="00E45930" w:rsidRPr="00D86710" w:rsidRDefault="00E45930" w:rsidP="005A585A">
      <w:pPr>
        <w:pStyle w:val="NoSpacing"/>
        <w:ind w:left="-360" w:right="-540"/>
      </w:pPr>
    </w:p>
    <w:p w14:paraId="4A84EF54" w14:textId="77777777" w:rsidR="008474E7" w:rsidRDefault="00E45930" w:rsidP="005A585A">
      <w:pPr>
        <w:spacing w:after="0" w:line="240" w:lineRule="auto"/>
        <w:ind w:left="-360" w:right="-540"/>
        <w:rPr>
          <w:rFonts w:ascii="Aptos" w:hAnsi="Aptos" w:cs="Times New Roman"/>
          <w:sz w:val="24"/>
          <w:szCs w:val="24"/>
        </w:rPr>
      </w:pPr>
      <w:r w:rsidRPr="74F1BF5B">
        <w:rPr>
          <w:rFonts w:ascii="Aptos" w:hAnsi="Aptos" w:cs="Times New Roman"/>
          <w:sz w:val="24"/>
          <w:szCs w:val="24"/>
        </w:rPr>
        <w:t xml:space="preserve">LSUS has more than 20 undergraduate degree programs, more than a dozen graduate programs including a Doctor of Education (Ed.D.) in Leadership Studies. Named by the U.S. Department of Education as one of the most affordable colleges in Louisiana, LSU Shreveport offers high quality classroom instruction with very affordable tuition rates. In addition, LSUS offers many forms of financial aid, including scholarships, on-campus employment, and graduate assistantships. </w:t>
      </w:r>
    </w:p>
    <w:p w14:paraId="3171AFBE" w14:textId="77777777" w:rsidR="008474E7" w:rsidRDefault="008474E7">
      <w:pPr>
        <w:rPr>
          <w:rFonts w:ascii="Aptos" w:hAnsi="Aptos" w:cs="Times New Roman"/>
          <w:sz w:val="24"/>
          <w:szCs w:val="24"/>
        </w:rPr>
      </w:pPr>
      <w:r>
        <w:rPr>
          <w:rFonts w:ascii="Aptos" w:hAnsi="Aptos" w:cs="Times New Roman"/>
          <w:sz w:val="24"/>
          <w:szCs w:val="24"/>
        </w:rPr>
        <w:br w:type="page"/>
      </w:r>
    </w:p>
    <w:p w14:paraId="68E6EE17" w14:textId="77777777" w:rsidR="008474E7" w:rsidRDefault="008474E7" w:rsidP="005A585A">
      <w:pPr>
        <w:spacing w:after="0" w:line="240" w:lineRule="auto"/>
        <w:ind w:left="-360" w:right="-540"/>
        <w:rPr>
          <w:rFonts w:ascii="Aptos" w:hAnsi="Aptos" w:cs="Times New Roman"/>
          <w:sz w:val="24"/>
          <w:szCs w:val="24"/>
        </w:rPr>
      </w:pPr>
    </w:p>
    <w:p w14:paraId="4B11EA05" w14:textId="77777777" w:rsidR="008474E7" w:rsidRDefault="008474E7" w:rsidP="005A585A">
      <w:pPr>
        <w:spacing w:after="0" w:line="240" w:lineRule="auto"/>
        <w:ind w:left="-360" w:right="-540"/>
        <w:rPr>
          <w:rFonts w:ascii="Aptos" w:hAnsi="Aptos" w:cs="Times New Roman"/>
          <w:sz w:val="24"/>
          <w:szCs w:val="24"/>
        </w:rPr>
      </w:pPr>
    </w:p>
    <w:p w14:paraId="37DB2875" w14:textId="77777777" w:rsidR="008474E7" w:rsidRDefault="008474E7" w:rsidP="005A585A">
      <w:pPr>
        <w:spacing w:after="0" w:line="240" w:lineRule="auto"/>
        <w:ind w:left="-360" w:right="-540"/>
        <w:rPr>
          <w:rFonts w:ascii="Aptos" w:hAnsi="Aptos" w:cs="Times New Roman"/>
          <w:sz w:val="24"/>
          <w:szCs w:val="24"/>
        </w:rPr>
      </w:pPr>
    </w:p>
    <w:p w14:paraId="7794C046" w14:textId="77777777" w:rsidR="008474E7" w:rsidRDefault="008474E7" w:rsidP="005A585A">
      <w:pPr>
        <w:spacing w:after="0" w:line="240" w:lineRule="auto"/>
        <w:ind w:left="-360" w:right="-540"/>
        <w:rPr>
          <w:rFonts w:ascii="Aptos" w:hAnsi="Aptos" w:cs="Times New Roman"/>
          <w:sz w:val="24"/>
          <w:szCs w:val="24"/>
        </w:rPr>
      </w:pPr>
    </w:p>
    <w:p w14:paraId="4D361B7D" w14:textId="6DABEC4A" w:rsidR="00E45930" w:rsidRDefault="00E45930" w:rsidP="005A585A">
      <w:pPr>
        <w:spacing w:after="0" w:line="240" w:lineRule="auto"/>
        <w:ind w:left="-360" w:right="-540"/>
        <w:rPr>
          <w:rFonts w:ascii="Aptos" w:hAnsi="Aptos" w:cs="Times New Roman"/>
          <w:sz w:val="24"/>
          <w:szCs w:val="24"/>
        </w:rPr>
      </w:pPr>
      <w:r w:rsidRPr="74F1BF5B">
        <w:rPr>
          <w:rFonts w:ascii="Aptos" w:hAnsi="Aptos" w:cs="Times New Roman"/>
          <w:sz w:val="24"/>
          <w:szCs w:val="24"/>
        </w:rPr>
        <w:t xml:space="preserve">With recent expansion in the university’s infrastructure and investment in educational technology, these improvements continue to enhance the student experience at LSU Shreveport, and the University has proven itself to be an institution of opportunity and quality. </w:t>
      </w:r>
    </w:p>
    <w:p w14:paraId="7B72FE98" w14:textId="77777777" w:rsidR="00C401C8" w:rsidRDefault="00C401C8" w:rsidP="005A585A">
      <w:pPr>
        <w:spacing w:after="0" w:line="240" w:lineRule="auto"/>
        <w:ind w:left="-360" w:right="-540"/>
        <w:rPr>
          <w:rFonts w:ascii="Aptos" w:hAnsi="Aptos" w:cs="Times New Roman"/>
          <w:sz w:val="24"/>
          <w:szCs w:val="24"/>
        </w:rPr>
      </w:pPr>
    </w:p>
    <w:p w14:paraId="7820BD5C" w14:textId="77777777" w:rsidR="00E51E64" w:rsidRDefault="00E45930" w:rsidP="005A585A">
      <w:pPr>
        <w:spacing w:after="0" w:line="240" w:lineRule="auto"/>
        <w:ind w:left="-360" w:right="-547"/>
        <w:rPr>
          <w:rFonts w:ascii="Aptos" w:hAnsi="Aptos" w:cs="Times New Roman"/>
          <w:b/>
          <w:bCs/>
          <w:sz w:val="24"/>
          <w:szCs w:val="24"/>
        </w:rPr>
      </w:pPr>
      <w:r w:rsidRPr="00D86710">
        <w:rPr>
          <w:rFonts w:ascii="Aptos" w:hAnsi="Aptos" w:cs="Times New Roman"/>
          <w:b/>
          <w:bCs/>
          <w:sz w:val="24"/>
          <w:szCs w:val="24"/>
        </w:rPr>
        <w:t>About Shreveport:</w:t>
      </w:r>
    </w:p>
    <w:p w14:paraId="74FF7481" w14:textId="77777777" w:rsidR="00727227" w:rsidRDefault="00E45930" w:rsidP="005A585A">
      <w:pPr>
        <w:spacing w:after="0" w:line="240" w:lineRule="auto"/>
        <w:ind w:left="-360" w:right="-547"/>
        <w:rPr>
          <w:rFonts w:ascii="Aptos" w:hAnsi="Aptos" w:cs="Times New Roman"/>
          <w:sz w:val="24"/>
          <w:szCs w:val="24"/>
        </w:rPr>
      </w:pPr>
      <w:r w:rsidRPr="00D86710">
        <w:rPr>
          <w:rFonts w:ascii="Aptos" w:hAnsi="Aptos" w:cs="Times New Roman"/>
          <w:sz w:val="24"/>
          <w:szCs w:val="24"/>
        </w:rPr>
        <w:t xml:space="preserve">The Shreveport-Bossier City area offers an attractive quality of life, combining the conveniences of a big city with the warmth and hospitality of a smaller town. With a metropolitan population of more than 380,000,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sports, </w:t>
      </w:r>
      <w:r w:rsidR="00110FE3" w:rsidRPr="00D86710">
        <w:rPr>
          <w:rFonts w:ascii="Aptos" w:hAnsi="Aptos" w:cs="Times New Roman"/>
          <w:sz w:val="24"/>
          <w:szCs w:val="24"/>
        </w:rPr>
        <w:t>hunting,</w:t>
      </w:r>
      <w:r w:rsidRPr="00D86710">
        <w:rPr>
          <w:rFonts w:ascii="Aptos" w:hAnsi="Aptos" w:cs="Times New Roman"/>
          <w:sz w:val="24"/>
          <w:szCs w:val="24"/>
        </w:rPr>
        <w:t xml:space="preserve"> and fishing. For other recreational activities, Shreveport-Bossier is home to riverboat casinos and </w:t>
      </w:r>
    </w:p>
    <w:p w14:paraId="04B76F16" w14:textId="2F27B9CB" w:rsidR="003F0A25" w:rsidRPr="001554DE" w:rsidRDefault="00E45930" w:rsidP="005A585A">
      <w:pPr>
        <w:spacing w:after="0" w:line="240" w:lineRule="auto"/>
        <w:ind w:left="-360" w:right="-547"/>
        <w:rPr>
          <w:rFonts w:ascii="Aptos" w:hAnsi="Aptos" w:cs="Times New Roman"/>
          <w:sz w:val="24"/>
          <w:szCs w:val="24"/>
        </w:rPr>
      </w:pPr>
      <w:r w:rsidRPr="00D86710">
        <w:rPr>
          <w:rFonts w:ascii="Aptos" w:hAnsi="Aptos" w:cs="Times New Roman"/>
          <w:sz w:val="24"/>
          <w:szCs w:val="24"/>
        </w:rPr>
        <w:t xml:space="preserve">horse racing at Louisiana Downs. Additional entertainment venues include the Brookshire Grocery Arena which hosts numerous musical events, comedians, rodeos, children’s </w:t>
      </w:r>
      <w:r w:rsidR="00110FE3" w:rsidRPr="00D86710">
        <w:rPr>
          <w:rFonts w:ascii="Aptos" w:hAnsi="Aptos" w:cs="Times New Roman"/>
          <w:sz w:val="24"/>
          <w:szCs w:val="24"/>
        </w:rPr>
        <w:t>events,</w:t>
      </w:r>
      <w:r w:rsidRPr="00D86710">
        <w:rPr>
          <w:rFonts w:ascii="Aptos" w:hAnsi="Aptos" w:cs="Times New Roman"/>
          <w:sz w:val="24"/>
          <w:szCs w:val="24"/>
        </w:rPr>
        <w:t xml:space="preserve"> and ice-skating productions, among others. Shreveport also hosts dozens of festivals such as Mardi Gras, Louisiana Prize Fest, the Red River Revel, and Taco Wars, with regional food and music, and offers regular theatrical productions, ballet performances, as well as performances by the Shreveport Symphony and the Shreveport Opera. Shreveport is also home to the American Rose</w:t>
      </w:r>
      <w:r w:rsidR="00241C94">
        <w:rPr>
          <w:rFonts w:ascii="Aptos" w:hAnsi="Aptos" w:cs="Times New Roman"/>
          <w:sz w:val="24"/>
          <w:szCs w:val="24"/>
        </w:rPr>
        <w:t xml:space="preserve"> Garden.</w:t>
      </w:r>
    </w:p>
    <w:sectPr w:rsidR="003F0A25" w:rsidRPr="001554DE">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D445A" w14:textId="77777777" w:rsidR="004212CC" w:rsidRDefault="004212CC" w:rsidP="009F4F09">
      <w:pPr>
        <w:spacing w:after="0" w:line="240" w:lineRule="auto"/>
      </w:pPr>
      <w:r>
        <w:separator/>
      </w:r>
    </w:p>
  </w:endnote>
  <w:endnote w:type="continuationSeparator" w:id="0">
    <w:p w14:paraId="52EBEE2E" w14:textId="77777777" w:rsidR="004212CC" w:rsidRDefault="004212CC"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471D9" w14:textId="77777777" w:rsidR="00A86674" w:rsidRDefault="00A866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CF8B5" w14:textId="77777777" w:rsidR="009F4F09" w:rsidRDefault="009F4F09">
    <w:pPr>
      <w:pStyle w:val="Footer"/>
    </w:pPr>
    <w:r>
      <w:rPr>
        <w:noProof/>
      </w:rPr>
      <w:drawing>
        <wp:anchor distT="0" distB="0" distL="114300" distR="114300" simplePos="0" relativeHeight="251663360" behindDoc="0" locked="0" layoutInCell="1" allowOverlap="1" wp14:anchorId="101083C1" wp14:editId="55604F75">
          <wp:simplePos x="0" y="0"/>
          <wp:positionH relativeFrom="column">
            <wp:posOffset>-911860</wp:posOffset>
          </wp:positionH>
          <wp:positionV relativeFrom="paragraph">
            <wp:posOffset>168402</wp:posOffset>
          </wp:positionV>
          <wp:extent cx="7802880" cy="304800"/>
          <wp:effectExtent l="0" t="0" r="762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ED05D" w14:textId="77777777" w:rsidR="00A86674" w:rsidRDefault="00A866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26EA1" w14:textId="77777777" w:rsidR="004212CC" w:rsidRDefault="004212CC" w:rsidP="009F4F09">
      <w:pPr>
        <w:spacing w:after="0" w:line="240" w:lineRule="auto"/>
      </w:pPr>
      <w:r>
        <w:separator/>
      </w:r>
    </w:p>
  </w:footnote>
  <w:footnote w:type="continuationSeparator" w:id="0">
    <w:p w14:paraId="174A4972" w14:textId="77777777" w:rsidR="004212CC" w:rsidRDefault="004212CC"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F5F36" w14:textId="77777777" w:rsidR="00A86674" w:rsidRDefault="00A866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ECABC" w14:textId="77777777" w:rsidR="009F4F09" w:rsidRDefault="002F7C72">
    <w:pPr>
      <w:pStyle w:val="Header"/>
    </w:pPr>
    <w:r>
      <w:rPr>
        <w:noProof/>
      </w:rPr>
      <mc:AlternateContent>
        <mc:Choice Requires="wps">
          <w:drawing>
            <wp:anchor distT="0" distB="0" distL="114300" distR="114300" simplePos="0" relativeHeight="251660288" behindDoc="0" locked="0" layoutInCell="1" allowOverlap="1" wp14:anchorId="40D5A9F4" wp14:editId="5FE5D21A">
              <wp:simplePos x="0" y="0"/>
              <wp:positionH relativeFrom="column">
                <wp:posOffset>-862149</wp:posOffset>
              </wp:positionH>
              <wp:positionV relativeFrom="paragraph">
                <wp:posOffset>287383</wp:posOffset>
              </wp:positionV>
              <wp:extent cx="2351315"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5" cy="511810"/>
                      </a:xfrm>
                      <a:prstGeom prst="rect">
                        <a:avLst/>
                      </a:prstGeom>
                      <a:solidFill>
                        <a:srgbClr val="FFFFFF"/>
                      </a:solidFill>
                      <a:ln w="9525">
                        <a:noFill/>
                        <a:miter lim="800000"/>
                        <a:headEnd/>
                        <a:tailEnd/>
                      </a:ln>
                    </wps:spPr>
                    <wps:txbx>
                      <w:txbxContent>
                        <w:p w14:paraId="33057F75" w14:textId="77777777" w:rsidR="009F4F09" w:rsidRPr="00614369" w:rsidRDefault="00A86674" w:rsidP="009F4F09">
                          <w:pPr>
                            <w:rPr>
                              <w:rFonts w:ascii="Myriad Pro" w:hAnsi="Myriad Pro"/>
                              <w:color w:val="461D7C"/>
                            </w:rPr>
                          </w:pPr>
                          <w:r>
                            <w:rPr>
                              <w:rFonts w:ascii="Myriad Pro" w:hAnsi="Myriad Pro"/>
                              <w:color w:val="461D7C"/>
                            </w:rPr>
                            <w:t>Department of Education</w:t>
                          </w:r>
                          <w:r w:rsidR="009F4F09" w:rsidRPr="00614369">
                            <w:rPr>
                              <w:rFonts w:ascii="Myriad Pro" w:hAnsi="Myriad Pro"/>
                              <w:color w:val="461D7C"/>
                            </w:rPr>
                            <w:br/>
                          </w:r>
                          <w:r w:rsidR="003F0A25" w:rsidRPr="00614369">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D5A9F4" id="_x0000_t202" coordsize="21600,21600" o:spt="202" path="m,l,21600r21600,l21600,xe">
              <v:stroke joinstyle="miter"/>
              <v:path gradientshapeok="t" o:connecttype="rect"/>
            </v:shapetype>
            <v:shape id="Text Box 2" o:spid="_x0000_s1026" type="#_x0000_t202" style="position:absolute;margin-left:-67.9pt;margin-top:22.65pt;width:185.15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" stroked="f">
              <v:textbox>
                <w:txbxContent>
                  <w:p w14:paraId="33057F75" w14:textId="77777777" w:rsidR="009F4F09" w:rsidRPr="00614369" w:rsidRDefault="00A86674" w:rsidP="009F4F09">
                    <w:pPr>
                      <w:rPr>
                        <w:rFonts w:ascii="Myriad Pro" w:hAnsi="Myriad Pro"/>
                        <w:color w:val="461D7C"/>
                      </w:rPr>
                    </w:pPr>
                    <w:r>
                      <w:rPr>
                        <w:rFonts w:ascii="Myriad Pro" w:hAnsi="Myriad Pro"/>
                        <w:color w:val="461D7C"/>
                      </w:rPr>
                      <w:t>Department of Education</w:t>
                    </w:r>
                    <w:r w:rsidR="009F4F09" w:rsidRPr="00614369">
                      <w:rPr>
                        <w:rFonts w:ascii="Myriad Pro" w:hAnsi="Myriad Pro"/>
                        <w:color w:val="461D7C"/>
                      </w:rPr>
                      <w:br/>
                    </w:r>
                    <w:r w:rsidR="003F0A25" w:rsidRPr="00614369">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v:textbox>
            </v:shape>
          </w:pict>
        </mc:Fallback>
      </mc:AlternateContent>
    </w:r>
    <w:r>
      <w:rPr>
        <w:noProof/>
      </w:rPr>
      <w:drawing>
        <wp:anchor distT="0" distB="0" distL="114300" distR="114300" simplePos="0" relativeHeight="251664384" behindDoc="1" locked="0" layoutInCell="1" allowOverlap="1" wp14:anchorId="0EBA0ED5" wp14:editId="5758945D">
          <wp:simplePos x="0" y="0"/>
          <wp:positionH relativeFrom="column">
            <wp:posOffset>-953135</wp:posOffset>
          </wp:positionH>
          <wp:positionV relativeFrom="paragraph">
            <wp:posOffset>-271508</wp:posOffset>
          </wp:positionV>
          <wp:extent cx="7837715" cy="1082266"/>
          <wp:effectExtent l="0" t="0" r="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7715" cy="1082266"/>
                  </a:xfrm>
                  <a:prstGeom prst="rect">
                    <a:avLst/>
                  </a:prstGeom>
                </pic:spPr>
              </pic:pic>
            </a:graphicData>
          </a:graphic>
          <wp14:sizeRelH relativeFrom="page">
            <wp14:pctWidth>0</wp14:pctWidth>
          </wp14:sizeRelH>
          <wp14:sizeRelV relativeFrom="page">
            <wp14:pctHeight>0</wp14:pctHeight>
          </wp14:sizeRelV>
        </wp:anchor>
      </w:drawing>
    </w:r>
    <w:r w:rsidR="00614369">
      <w:rPr>
        <w:noProof/>
      </w:rPr>
      <mc:AlternateContent>
        <mc:Choice Requires="wps">
          <w:drawing>
            <wp:anchor distT="0" distB="0" distL="114300" distR="114300" simplePos="0" relativeHeight="251662336" behindDoc="0" locked="0" layoutInCell="1" allowOverlap="1" wp14:anchorId="79925819" wp14:editId="7E4AA107">
              <wp:simplePos x="0" y="0"/>
              <wp:positionH relativeFrom="column">
                <wp:posOffset>4650105</wp:posOffset>
              </wp:positionH>
              <wp:positionV relativeFrom="paragraph">
                <wp:posOffset>287020</wp:posOffset>
              </wp:positionV>
              <wp:extent cx="2124710" cy="511810"/>
              <wp:effectExtent l="0" t="0" r="889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511810"/>
                      </a:xfrm>
                      <a:prstGeom prst="rect">
                        <a:avLst/>
                      </a:prstGeom>
                      <a:solidFill>
                        <a:srgbClr val="FFFFFF"/>
                      </a:solidFill>
                      <a:ln w="9525">
                        <a:noFill/>
                        <a:miter lim="800000"/>
                        <a:headEnd/>
                        <a:tailEnd/>
                      </a:ln>
                    </wps:spPr>
                    <wps:txbx>
                      <w:txbxContent>
                        <w:p w14:paraId="55A99F50" w14:textId="77777777" w:rsidR="009F4F09" w:rsidRPr="00614369" w:rsidRDefault="009F4F09" w:rsidP="009F4F09">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25819" id="_x0000_s1027" type="#_x0000_t202" style="position:absolute;margin-left:366.15pt;margin-top:22.6pt;width:167.3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" stroked="f">
              <v:textbox>
                <w:txbxContent>
                  <w:p w14:paraId="55A99F50" w14:textId="77777777" w:rsidR="009F4F09" w:rsidRPr="00614369" w:rsidRDefault="009F4F09" w:rsidP="009F4F09">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DF386" w14:textId="77777777" w:rsidR="00A86674" w:rsidRDefault="00A866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8B2"/>
    <w:multiLevelType w:val="multilevel"/>
    <w:tmpl w:val="2C4A6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004EE5"/>
    <w:multiLevelType w:val="multilevel"/>
    <w:tmpl w:val="EFFA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127240D"/>
    <w:multiLevelType w:val="hybridMultilevel"/>
    <w:tmpl w:val="92843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1A3953"/>
    <w:multiLevelType w:val="multilevel"/>
    <w:tmpl w:val="ACEEC740"/>
    <w:lvl w:ilvl="0">
      <w:start w:val="1"/>
      <w:numFmt w:val="bullet"/>
      <w:lvlText w:val="●"/>
      <w:lvlJc w:val="left"/>
      <w:pPr>
        <w:ind w:left="720" w:hanging="360"/>
      </w:pPr>
      <w:rPr>
        <w:rFonts w:ascii="Calibri" w:eastAsia="Calibri" w:hAnsi="Calibri" w:cs="Calibri"/>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BD30ED"/>
    <w:multiLevelType w:val="hybridMultilevel"/>
    <w:tmpl w:val="56883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FF51E5"/>
    <w:multiLevelType w:val="multilevel"/>
    <w:tmpl w:val="E484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BED6123"/>
    <w:multiLevelType w:val="hybridMultilevel"/>
    <w:tmpl w:val="65E69524"/>
    <w:lvl w:ilvl="0" w:tplc="EDA20924">
      <w:start w:val="1"/>
      <w:numFmt w:val="bullet"/>
      <w:lvlText w:val=""/>
      <w:lvlJc w:val="left"/>
      <w:pPr>
        <w:ind w:left="360" w:hanging="360"/>
      </w:pPr>
      <w:rPr>
        <w:rFonts w:ascii="Symbol" w:hAnsi="Symbol" w:hint="default"/>
      </w:rPr>
    </w:lvl>
    <w:lvl w:ilvl="1" w:tplc="11BEFC96">
      <w:start w:val="1"/>
      <w:numFmt w:val="bullet"/>
      <w:lvlText w:val="o"/>
      <w:lvlJc w:val="left"/>
      <w:pPr>
        <w:ind w:left="1080" w:hanging="360"/>
      </w:pPr>
      <w:rPr>
        <w:rFonts w:ascii="Courier New" w:hAnsi="Courier New" w:hint="default"/>
      </w:rPr>
    </w:lvl>
    <w:lvl w:ilvl="2" w:tplc="BC92CA94" w:tentative="1">
      <w:start w:val="1"/>
      <w:numFmt w:val="bullet"/>
      <w:lvlText w:val=""/>
      <w:lvlJc w:val="left"/>
      <w:pPr>
        <w:ind w:left="1800" w:hanging="360"/>
      </w:pPr>
      <w:rPr>
        <w:rFonts w:ascii="Wingdings" w:hAnsi="Wingdings" w:hint="default"/>
      </w:rPr>
    </w:lvl>
    <w:lvl w:ilvl="3" w:tplc="131EBE4A" w:tentative="1">
      <w:start w:val="1"/>
      <w:numFmt w:val="bullet"/>
      <w:lvlText w:val=""/>
      <w:lvlJc w:val="left"/>
      <w:pPr>
        <w:ind w:left="2520" w:hanging="360"/>
      </w:pPr>
      <w:rPr>
        <w:rFonts w:ascii="Symbol" w:hAnsi="Symbol" w:hint="default"/>
      </w:rPr>
    </w:lvl>
    <w:lvl w:ilvl="4" w:tplc="CBCA8756" w:tentative="1">
      <w:start w:val="1"/>
      <w:numFmt w:val="bullet"/>
      <w:lvlText w:val="o"/>
      <w:lvlJc w:val="left"/>
      <w:pPr>
        <w:ind w:left="3240" w:hanging="360"/>
      </w:pPr>
      <w:rPr>
        <w:rFonts w:ascii="Courier New" w:hAnsi="Courier New" w:hint="default"/>
      </w:rPr>
    </w:lvl>
    <w:lvl w:ilvl="5" w:tplc="6CB8346A" w:tentative="1">
      <w:start w:val="1"/>
      <w:numFmt w:val="bullet"/>
      <w:lvlText w:val=""/>
      <w:lvlJc w:val="left"/>
      <w:pPr>
        <w:ind w:left="3960" w:hanging="360"/>
      </w:pPr>
      <w:rPr>
        <w:rFonts w:ascii="Wingdings" w:hAnsi="Wingdings" w:hint="default"/>
      </w:rPr>
    </w:lvl>
    <w:lvl w:ilvl="6" w:tplc="39EEE8DC" w:tentative="1">
      <w:start w:val="1"/>
      <w:numFmt w:val="bullet"/>
      <w:lvlText w:val=""/>
      <w:lvlJc w:val="left"/>
      <w:pPr>
        <w:ind w:left="4680" w:hanging="360"/>
      </w:pPr>
      <w:rPr>
        <w:rFonts w:ascii="Symbol" w:hAnsi="Symbol" w:hint="default"/>
      </w:rPr>
    </w:lvl>
    <w:lvl w:ilvl="7" w:tplc="C4CAFE68" w:tentative="1">
      <w:start w:val="1"/>
      <w:numFmt w:val="bullet"/>
      <w:lvlText w:val="o"/>
      <w:lvlJc w:val="left"/>
      <w:pPr>
        <w:ind w:left="5400" w:hanging="360"/>
      </w:pPr>
      <w:rPr>
        <w:rFonts w:ascii="Courier New" w:hAnsi="Courier New" w:hint="default"/>
      </w:rPr>
    </w:lvl>
    <w:lvl w:ilvl="8" w:tplc="966AED0C" w:tentative="1">
      <w:start w:val="1"/>
      <w:numFmt w:val="bullet"/>
      <w:lvlText w:val=""/>
      <w:lvlJc w:val="left"/>
      <w:pPr>
        <w:ind w:left="6120" w:hanging="360"/>
      </w:pPr>
      <w:rPr>
        <w:rFonts w:ascii="Wingdings" w:hAnsi="Wingdings" w:hint="default"/>
      </w:rPr>
    </w:lvl>
  </w:abstractNum>
  <w:abstractNum w:abstractNumId="7" w15:restartNumberingAfterBreak="0">
    <w:nsid w:val="79FB6FF8"/>
    <w:multiLevelType w:val="multilevel"/>
    <w:tmpl w:val="ACD0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AD21E93"/>
    <w:multiLevelType w:val="multilevel"/>
    <w:tmpl w:val="4240E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212976">
    <w:abstractNumId w:val="6"/>
  </w:num>
  <w:num w:numId="2" w16cid:durableId="935671526">
    <w:abstractNumId w:val="2"/>
  </w:num>
  <w:num w:numId="3" w16cid:durableId="598441290">
    <w:abstractNumId w:val="3"/>
  </w:num>
  <w:num w:numId="4" w16cid:durableId="1483884835">
    <w:abstractNumId w:val="5"/>
  </w:num>
  <w:num w:numId="5" w16cid:durableId="1972831056">
    <w:abstractNumId w:val="7"/>
  </w:num>
  <w:num w:numId="6" w16cid:durableId="851605677">
    <w:abstractNumId w:val="1"/>
  </w:num>
  <w:num w:numId="7" w16cid:durableId="263540850">
    <w:abstractNumId w:val="0"/>
  </w:num>
  <w:num w:numId="8" w16cid:durableId="1306861029">
    <w:abstractNumId w:val="8"/>
  </w:num>
  <w:num w:numId="9" w16cid:durableId="660025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F09"/>
    <w:rsid w:val="0000148A"/>
    <w:rsid w:val="00012127"/>
    <w:rsid w:val="00023A97"/>
    <w:rsid w:val="00025C7C"/>
    <w:rsid w:val="00034206"/>
    <w:rsid w:val="000504A1"/>
    <w:rsid w:val="00066177"/>
    <w:rsid w:val="0007607F"/>
    <w:rsid w:val="00080B7C"/>
    <w:rsid w:val="00090BB4"/>
    <w:rsid w:val="000B21CF"/>
    <w:rsid w:val="000D189F"/>
    <w:rsid w:val="000D3278"/>
    <w:rsid w:val="000D6CA7"/>
    <w:rsid w:val="000D7E5E"/>
    <w:rsid w:val="000F1183"/>
    <w:rsid w:val="00110FE3"/>
    <w:rsid w:val="0011504E"/>
    <w:rsid w:val="0012535E"/>
    <w:rsid w:val="00137552"/>
    <w:rsid w:val="0014671A"/>
    <w:rsid w:val="001554DE"/>
    <w:rsid w:val="00163A95"/>
    <w:rsid w:val="0017582B"/>
    <w:rsid w:val="001841A2"/>
    <w:rsid w:val="0019465F"/>
    <w:rsid w:val="0020232C"/>
    <w:rsid w:val="00202B8E"/>
    <w:rsid w:val="00207764"/>
    <w:rsid w:val="002120AD"/>
    <w:rsid w:val="00241C94"/>
    <w:rsid w:val="00246134"/>
    <w:rsid w:val="002545DF"/>
    <w:rsid w:val="00260725"/>
    <w:rsid w:val="00272ECF"/>
    <w:rsid w:val="00281789"/>
    <w:rsid w:val="0028418F"/>
    <w:rsid w:val="00287446"/>
    <w:rsid w:val="002A3E5A"/>
    <w:rsid w:val="002B3B98"/>
    <w:rsid w:val="002B627D"/>
    <w:rsid w:val="002D2B0E"/>
    <w:rsid w:val="002F049C"/>
    <w:rsid w:val="002F7C72"/>
    <w:rsid w:val="003145D9"/>
    <w:rsid w:val="00340EC1"/>
    <w:rsid w:val="003455AD"/>
    <w:rsid w:val="00351C74"/>
    <w:rsid w:val="003564B2"/>
    <w:rsid w:val="00356B9A"/>
    <w:rsid w:val="00360DCB"/>
    <w:rsid w:val="00367C24"/>
    <w:rsid w:val="00376466"/>
    <w:rsid w:val="00383345"/>
    <w:rsid w:val="003A4A28"/>
    <w:rsid w:val="003C370C"/>
    <w:rsid w:val="003F0A25"/>
    <w:rsid w:val="0040068D"/>
    <w:rsid w:val="00405434"/>
    <w:rsid w:val="00417A6B"/>
    <w:rsid w:val="004212CC"/>
    <w:rsid w:val="00474DEB"/>
    <w:rsid w:val="004816E9"/>
    <w:rsid w:val="00494656"/>
    <w:rsid w:val="00495EAA"/>
    <w:rsid w:val="004A51F4"/>
    <w:rsid w:val="004D6433"/>
    <w:rsid w:val="004E3D69"/>
    <w:rsid w:val="004F4991"/>
    <w:rsid w:val="005032B7"/>
    <w:rsid w:val="00505A9E"/>
    <w:rsid w:val="00513EC3"/>
    <w:rsid w:val="005334ED"/>
    <w:rsid w:val="005357F5"/>
    <w:rsid w:val="005514FC"/>
    <w:rsid w:val="00574AF4"/>
    <w:rsid w:val="005A585A"/>
    <w:rsid w:val="005A6F28"/>
    <w:rsid w:val="005B617E"/>
    <w:rsid w:val="005C4BD2"/>
    <w:rsid w:val="005D4796"/>
    <w:rsid w:val="005F4730"/>
    <w:rsid w:val="005F738F"/>
    <w:rsid w:val="00614369"/>
    <w:rsid w:val="006207C6"/>
    <w:rsid w:val="00622B99"/>
    <w:rsid w:val="00656173"/>
    <w:rsid w:val="00670E3F"/>
    <w:rsid w:val="00674814"/>
    <w:rsid w:val="00685EF3"/>
    <w:rsid w:val="00693907"/>
    <w:rsid w:val="006A1D57"/>
    <w:rsid w:val="006B3F9B"/>
    <w:rsid w:val="006B53A3"/>
    <w:rsid w:val="006E77A7"/>
    <w:rsid w:val="00703FE1"/>
    <w:rsid w:val="00727227"/>
    <w:rsid w:val="0074165A"/>
    <w:rsid w:val="00745816"/>
    <w:rsid w:val="00764D1A"/>
    <w:rsid w:val="00776037"/>
    <w:rsid w:val="007846A3"/>
    <w:rsid w:val="007A1A4D"/>
    <w:rsid w:val="007A2D55"/>
    <w:rsid w:val="007A2F29"/>
    <w:rsid w:val="007B01C2"/>
    <w:rsid w:val="007B6AA1"/>
    <w:rsid w:val="007C4414"/>
    <w:rsid w:val="007D459C"/>
    <w:rsid w:val="007D643F"/>
    <w:rsid w:val="007E3967"/>
    <w:rsid w:val="007F47CE"/>
    <w:rsid w:val="007F50EA"/>
    <w:rsid w:val="0080271F"/>
    <w:rsid w:val="008035C6"/>
    <w:rsid w:val="008079A5"/>
    <w:rsid w:val="00843D3B"/>
    <w:rsid w:val="008474E7"/>
    <w:rsid w:val="00847BBD"/>
    <w:rsid w:val="008644F6"/>
    <w:rsid w:val="00893C0E"/>
    <w:rsid w:val="008A6256"/>
    <w:rsid w:val="008B63AD"/>
    <w:rsid w:val="008B7053"/>
    <w:rsid w:val="008E04B0"/>
    <w:rsid w:val="008E224D"/>
    <w:rsid w:val="0090615B"/>
    <w:rsid w:val="00912F23"/>
    <w:rsid w:val="009148E3"/>
    <w:rsid w:val="00946A9E"/>
    <w:rsid w:val="009814C0"/>
    <w:rsid w:val="009A01CB"/>
    <w:rsid w:val="009B3D00"/>
    <w:rsid w:val="009C2E7C"/>
    <w:rsid w:val="009C5930"/>
    <w:rsid w:val="009C7B93"/>
    <w:rsid w:val="009E7C31"/>
    <w:rsid w:val="009F42B8"/>
    <w:rsid w:val="009F4F09"/>
    <w:rsid w:val="00A076A6"/>
    <w:rsid w:val="00A12A33"/>
    <w:rsid w:val="00A372A1"/>
    <w:rsid w:val="00A56A02"/>
    <w:rsid w:val="00A72D1F"/>
    <w:rsid w:val="00A775E3"/>
    <w:rsid w:val="00A81E04"/>
    <w:rsid w:val="00A825C3"/>
    <w:rsid w:val="00A86674"/>
    <w:rsid w:val="00AD6C10"/>
    <w:rsid w:val="00B36134"/>
    <w:rsid w:val="00B3649A"/>
    <w:rsid w:val="00B70F41"/>
    <w:rsid w:val="00B8239D"/>
    <w:rsid w:val="00BA48EC"/>
    <w:rsid w:val="00BB5271"/>
    <w:rsid w:val="00BC2746"/>
    <w:rsid w:val="00BC6759"/>
    <w:rsid w:val="00BD4A32"/>
    <w:rsid w:val="00BD64CE"/>
    <w:rsid w:val="00BE52C2"/>
    <w:rsid w:val="00BF749E"/>
    <w:rsid w:val="00C07472"/>
    <w:rsid w:val="00C0777C"/>
    <w:rsid w:val="00C113F9"/>
    <w:rsid w:val="00C401C8"/>
    <w:rsid w:val="00C776DF"/>
    <w:rsid w:val="00C906E7"/>
    <w:rsid w:val="00C94C80"/>
    <w:rsid w:val="00CA7960"/>
    <w:rsid w:val="00CD2C35"/>
    <w:rsid w:val="00CE1F86"/>
    <w:rsid w:val="00CE218E"/>
    <w:rsid w:val="00D24EC6"/>
    <w:rsid w:val="00D341C6"/>
    <w:rsid w:val="00D43476"/>
    <w:rsid w:val="00D52EB5"/>
    <w:rsid w:val="00D5596A"/>
    <w:rsid w:val="00D6368C"/>
    <w:rsid w:val="00D76127"/>
    <w:rsid w:val="00DD507A"/>
    <w:rsid w:val="00DE3BCA"/>
    <w:rsid w:val="00DF2BFA"/>
    <w:rsid w:val="00E048A6"/>
    <w:rsid w:val="00E45930"/>
    <w:rsid w:val="00E51E64"/>
    <w:rsid w:val="00E64714"/>
    <w:rsid w:val="00E73683"/>
    <w:rsid w:val="00E816C5"/>
    <w:rsid w:val="00E90AAB"/>
    <w:rsid w:val="00E94473"/>
    <w:rsid w:val="00E96AE7"/>
    <w:rsid w:val="00EA1D55"/>
    <w:rsid w:val="00EA3CF0"/>
    <w:rsid w:val="00EA4480"/>
    <w:rsid w:val="00EA50E0"/>
    <w:rsid w:val="00ED0ED5"/>
    <w:rsid w:val="00ED24B4"/>
    <w:rsid w:val="00EE0D19"/>
    <w:rsid w:val="00F12427"/>
    <w:rsid w:val="00F27AC8"/>
    <w:rsid w:val="00F35CF0"/>
    <w:rsid w:val="00F722BD"/>
    <w:rsid w:val="00F805AC"/>
    <w:rsid w:val="00FC3BC9"/>
    <w:rsid w:val="00FC4382"/>
    <w:rsid w:val="00FC7031"/>
    <w:rsid w:val="00FD17C2"/>
    <w:rsid w:val="00FE65BC"/>
    <w:rsid w:val="0500F664"/>
    <w:rsid w:val="0AEBF314"/>
    <w:rsid w:val="11D500F1"/>
    <w:rsid w:val="1993EFEB"/>
    <w:rsid w:val="1BA94B37"/>
    <w:rsid w:val="260D17D7"/>
    <w:rsid w:val="43F5B0A8"/>
    <w:rsid w:val="4C6B6169"/>
    <w:rsid w:val="50566C23"/>
    <w:rsid w:val="5843C50B"/>
    <w:rsid w:val="62DD0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96AA5"/>
  <w15:docId w15:val="{C70AEB05-1EC2-4CC9-A5CB-9DEDB8CC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6B53A3"/>
    <w:rPr>
      <w:color w:val="0000FF" w:themeColor="hyperlink"/>
      <w:u w:val="single"/>
    </w:rPr>
  </w:style>
  <w:style w:type="character" w:customStyle="1" w:styleId="UnresolvedMention1">
    <w:name w:val="Unresolved Mention1"/>
    <w:basedOn w:val="DefaultParagraphFont"/>
    <w:uiPriority w:val="99"/>
    <w:semiHidden/>
    <w:unhideWhenUsed/>
    <w:rsid w:val="006B53A3"/>
    <w:rPr>
      <w:color w:val="605E5C"/>
      <w:shd w:val="clear" w:color="auto" w:fill="E1DFDD"/>
    </w:rPr>
  </w:style>
  <w:style w:type="paragraph" w:styleId="NormalWeb">
    <w:name w:val="Normal (Web)"/>
    <w:basedOn w:val="Normal"/>
    <w:uiPriority w:val="99"/>
    <w:unhideWhenUsed/>
    <w:rsid w:val="00BD64C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12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75E3"/>
    <w:rPr>
      <w:color w:val="605E5C"/>
      <w:shd w:val="clear" w:color="auto" w:fill="E1DFDD"/>
    </w:rPr>
  </w:style>
  <w:style w:type="paragraph" w:styleId="NoSpacing">
    <w:name w:val="No Spacing"/>
    <w:uiPriority w:val="1"/>
    <w:qFormat/>
    <w:rsid w:val="00843D3B"/>
    <w:pPr>
      <w:spacing w:after="0" w:line="240" w:lineRule="auto"/>
    </w:pPr>
  </w:style>
  <w:style w:type="paragraph" w:styleId="ListParagraph">
    <w:name w:val="List Paragraph"/>
    <w:basedOn w:val="Normal"/>
    <w:uiPriority w:val="34"/>
    <w:qFormat/>
    <w:rsid w:val="00843D3B"/>
    <w:pPr>
      <w:spacing w:after="160" w:line="259" w:lineRule="auto"/>
      <w:ind w:left="720"/>
      <w:contextualSpacing/>
    </w:pPr>
  </w:style>
  <w:style w:type="character" w:customStyle="1" w:styleId="normaltextrun">
    <w:name w:val="normaltextrun"/>
    <w:basedOn w:val="DefaultParagraphFont"/>
    <w:rsid w:val="00A076A6"/>
  </w:style>
  <w:style w:type="character" w:customStyle="1" w:styleId="eop">
    <w:name w:val="eop"/>
    <w:basedOn w:val="DefaultParagraphFont"/>
    <w:rsid w:val="00A076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349228">
      <w:bodyDiv w:val="1"/>
      <w:marLeft w:val="0"/>
      <w:marRight w:val="0"/>
      <w:marTop w:val="0"/>
      <w:marBottom w:val="0"/>
      <w:divBdr>
        <w:top w:val="none" w:sz="0" w:space="0" w:color="auto"/>
        <w:left w:val="none" w:sz="0" w:space="0" w:color="auto"/>
        <w:bottom w:val="none" w:sz="0" w:space="0" w:color="auto"/>
        <w:right w:val="none" w:sz="0" w:space="0" w:color="auto"/>
      </w:divBdr>
    </w:div>
    <w:div w:id="539828624">
      <w:bodyDiv w:val="1"/>
      <w:marLeft w:val="0"/>
      <w:marRight w:val="0"/>
      <w:marTop w:val="0"/>
      <w:marBottom w:val="0"/>
      <w:divBdr>
        <w:top w:val="none" w:sz="0" w:space="0" w:color="auto"/>
        <w:left w:val="none" w:sz="0" w:space="0" w:color="auto"/>
        <w:bottom w:val="none" w:sz="0" w:space="0" w:color="auto"/>
        <w:right w:val="none" w:sz="0" w:space="0" w:color="auto"/>
      </w:divBdr>
    </w:div>
    <w:div w:id="1276592354">
      <w:bodyDiv w:val="1"/>
      <w:marLeft w:val="0"/>
      <w:marRight w:val="0"/>
      <w:marTop w:val="0"/>
      <w:marBottom w:val="0"/>
      <w:divBdr>
        <w:top w:val="none" w:sz="0" w:space="0" w:color="auto"/>
        <w:left w:val="none" w:sz="0" w:space="0" w:color="auto"/>
        <w:bottom w:val="none" w:sz="0" w:space="0" w:color="auto"/>
        <w:right w:val="none" w:sz="0" w:space="0" w:color="auto"/>
      </w:divBdr>
    </w:div>
    <w:div w:id="159038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rush@lsus.edu"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CEHD@lsus.edu"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isabilityservices@lsus.edu/318-797-5116"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3</Pages>
  <Words>790</Words>
  <Characters>5073</Characters>
  <Application>Microsoft Office Word</Application>
  <DocSecurity>0</DocSecurity>
  <Lines>103</Lines>
  <Paragraphs>42</Paragraphs>
  <ScaleCrop>false</ScaleCrop>
  <Company>Microsoft</Company>
  <LinksUpToDate>false</LinksUpToDate>
  <CharactersWithSpaces>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Rinaudo, Brooke</dc:creator>
  <cp:lastModifiedBy>Wickstrom, Katherine</cp:lastModifiedBy>
  <cp:revision>79</cp:revision>
  <cp:lastPrinted>2025-05-09T14:41:00Z</cp:lastPrinted>
  <dcterms:created xsi:type="dcterms:W3CDTF">2025-11-21T18:47:00Z</dcterms:created>
  <dcterms:modified xsi:type="dcterms:W3CDTF">2025-11-26T17:01:00Z</dcterms:modified>
</cp:coreProperties>
</file>