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C279" w14:textId="77777777" w:rsidR="006443D9" w:rsidRDefault="00876F01" w:rsidP="00815EF9">
      <w:pPr>
        <w:pStyle w:val="Heading1"/>
      </w:pPr>
      <w:r>
        <w:t>LSUS Planning Council Meeting Notice and Agenda</w:t>
      </w:r>
    </w:p>
    <w:p w14:paraId="5641622A" w14:textId="5671D5F6" w:rsidR="00645EB6" w:rsidRPr="00645EB6" w:rsidRDefault="00476360" w:rsidP="00E67D19">
      <w:pPr>
        <w:jc w:val="center"/>
      </w:pPr>
      <w:r>
        <w:t>May 4, 2026</w:t>
      </w:r>
      <w:r w:rsidR="00E67D19">
        <w:t xml:space="preserve"> – </w:t>
      </w:r>
      <w:r>
        <w:t>2:00 p.m.</w:t>
      </w:r>
    </w:p>
    <w:p w14:paraId="255FC6AB" w14:textId="77777777" w:rsidR="002E26D5" w:rsidRDefault="002E26D5" w:rsidP="00645EB6">
      <w:pPr>
        <w:pStyle w:val="Heading2"/>
      </w:pPr>
      <w:r>
        <w:t>Memorandum</w:t>
      </w:r>
    </w:p>
    <w:p w14:paraId="665546B1" w14:textId="77777777" w:rsidR="00645EB6" w:rsidRDefault="008C0233" w:rsidP="00645EB6">
      <w:r w:rsidRPr="00F81150">
        <w:rPr>
          <w:b/>
          <w:bCs/>
        </w:rPr>
        <w:t>To:</w:t>
      </w:r>
      <w:r>
        <w:t xml:space="preserve"> </w:t>
      </w:r>
      <w:r w:rsidR="00FA6DAA">
        <w:tab/>
      </w:r>
      <w:r w:rsidR="00FA6DAA">
        <w:tab/>
        <w:t>University Community</w:t>
      </w:r>
    </w:p>
    <w:p w14:paraId="7085D375" w14:textId="77777777" w:rsidR="008C0233" w:rsidRDefault="008C0233" w:rsidP="00645EB6">
      <w:r w:rsidRPr="00F81150">
        <w:rPr>
          <w:b/>
          <w:bCs/>
        </w:rPr>
        <w:t>From:</w:t>
      </w:r>
      <w:r>
        <w:t xml:space="preserve"> </w:t>
      </w:r>
      <w:r w:rsidR="00FA6DAA">
        <w:tab/>
      </w:r>
      <w:r w:rsidR="00FA6DAA">
        <w:tab/>
        <w:t>Dr. Robert T. Smith, Chancellor</w:t>
      </w:r>
    </w:p>
    <w:p w14:paraId="590E2391" w14:textId="7FDFC806" w:rsidR="008C0233" w:rsidRDefault="00FA6DAA" w:rsidP="00645EB6">
      <w:r w:rsidRPr="00F81150">
        <w:rPr>
          <w:b/>
          <w:bCs/>
        </w:rPr>
        <w:t>Date:</w:t>
      </w:r>
      <w:r>
        <w:t xml:space="preserve"> </w:t>
      </w:r>
      <w:r>
        <w:tab/>
      </w:r>
      <w:r>
        <w:tab/>
      </w:r>
      <w:r w:rsidR="00D54EFF">
        <w:t>May 1, 2026</w:t>
      </w:r>
    </w:p>
    <w:p w14:paraId="0E775974" w14:textId="61CB5ACA" w:rsidR="00FA6DAA" w:rsidRPr="00645EB6" w:rsidRDefault="00FA6DAA" w:rsidP="00645EB6">
      <w:r w:rsidRPr="00F81150">
        <w:rPr>
          <w:b/>
          <w:bCs/>
        </w:rPr>
        <w:t>Re:</w:t>
      </w:r>
      <w:r>
        <w:tab/>
      </w:r>
      <w:r>
        <w:tab/>
        <w:t xml:space="preserve">Agenda – </w:t>
      </w:r>
      <w:r w:rsidR="00D54EFF">
        <w:t>May 4,</w:t>
      </w:r>
      <w:r>
        <w:t xml:space="preserve"> 202</w:t>
      </w:r>
      <w:r w:rsidR="00D54EFF">
        <w:t>6</w:t>
      </w:r>
      <w:r w:rsidR="00E67D19">
        <w:t>,</w:t>
      </w:r>
      <w:r>
        <w:t xml:space="preserve"> LPC Meeting</w:t>
      </w:r>
    </w:p>
    <w:p w14:paraId="13AF8093" w14:textId="77777777" w:rsidR="00876F01" w:rsidRDefault="00876F01" w:rsidP="00876F01">
      <w:pPr>
        <w:pStyle w:val="Heading2"/>
      </w:pPr>
      <w:r>
        <w:t>Information</w:t>
      </w:r>
    </w:p>
    <w:p w14:paraId="4EE43B2D" w14:textId="3D53980D" w:rsidR="00F31091" w:rsidRDefault="00F31091" w:rsidP="00F31091">
      <w:r w:rsidRPr="00876F01">
        <w:t xml:space="preserve">The LSUS Planning Council will meet on </w:t>
      </w:r>
      <w:r w:rsidR="00D54EFF">
        <w:t>May 4</w:t>
      </w:r>
      <w:r w:rsidR="00D54EFF" w:rsidRPr="00D54EFF">
        <w:rPr>
          <w:vertAlign w:val="superscript"/>
        </w:rPr>
        <w:t>th</w:t>
      </w:r>
      <w:r w:rsidR="00D54EFF">
        <w:t xml:space="preserve">, </w:t>
      </w:r>
      <w:proofErr w:type="gramStart"/>
      <w:r w:rsidR="00D54EFF">
        <w:t>2026</w:t>
      </w:r>
      <w:proofErr w:type="gramEnd"/>
      <w:r>
        <w:t xml:space="preserve"> </w:t>
      </w:r>
      <w:r w:rsidRPr="00876F01">
        <w:t xml:space="preserve">at </w:t>
      </w:r>
      <w:r w:rsidR="00D54EFF">
        <w:t xml:space="preserve">2:00 p.m. </w:t>
      </w:r>
      <w:r w:rsidRPr="00876F01">
        <w:t>on</w:t>
      </w:r>
      <w:r>
        <w:t xml:space="preserve"> </w:t>
      </w:r>
      <w:r w:rsidRPr="00876F01">
        <w:t>the third floor of the Noel Memorial Library. The meeting is open to all members of the</w:t>
      </w:r>
      <w:r>
        <w:t xml:space="preserve"> </w:t>
      </w:r>
      <w:r w:rsidRPr="00876F01">
        <w:t xml:space="preserve">university community.  </w:t>
      </w:r>
    </w:p>
    <w:p w14:paraId="24BF1AE5" w14:textId="77777777" w:rsidR="00876F01" w:rsidRDefault="00876F01" w:rsidP="00876F01">
      <w:pPr>
        <w:pStyle w:val="Heading3"/>
      </w:pPr>
      <w:r>
        <w:t>Members</w:t>
      </w:r>
    </w:p>
    <w:p w14:paraId="52778C19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t xml:space="preserve">Chancellor, Chair: Robert T. Smith </w:t>
      </w:r>
    </w:p>
    <w:p w14:paraId="4F466ACE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t xml:space="preserve">Provost and Vice Chancellor for Academic Affairs: Helen Taylor </w:t>
      </w:r>
    </w:p>
    <w:p w14:paraId="5B7C44DD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t xml:space="preserve">Vice Chancellor for Finance &amp; Administration: Shelby Keith </w:t>
      </w:r>
    </w:p>
    <w:p w14:paraId="496ABEEE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t xml:space="preserve">Vice Chancellor for Student Affairs: Demitrius Brown </w:t>
      </w:r>
    </w:p>
    <w:p w14:paraId="1F2B98D7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t xml:space="preserve">Associate Provost: Helen Wise </w:t>
      </w:r>
    </w:p>
    <w:p w14:paraId="6693248E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t xml:space="preserve">Chief of Staff: Kim Ramsey </w:t>
      </w:r>
    </w:p>
    <w:p w14:paraId="35EE3B1F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t xml:space="preserve">Associate Vice Chancellor for Community Engagement: Kenna Franklin </w:t>
      </w:r>
    </w:p>
    <w:p w14:paraId="0F5EDE72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t xml:space="preserve">Faculty Senate President (or Assign): College of Education &amp; Human Development: Cassandra Williams </w:t>
      </w:r>
    </w:p>
    <w:p w14:paraId="45886825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t xml:space="preserve">Faculty Representative: College of Business: David Fowler </w:t>
      </w:r>
    </w:p>
    <w:p w14:paraId="1D103E24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t xml:space="preserve">Faculty Representative: College of Arts &amp; Sciences: Jorji Jarzabek </w:t>
      </w:r>
    </w:p>
    <w:p w14:paraId="132CB7BC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t xml:space="preserve">Dean of Graduate Studies: Sanjay Menon </w:t>
      </w:r>
    </w:p>
    <w:p w14:paraId="359153CE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t xml:space="preserve">Dean, College of Business: Mary Lois White </w:t>
      </w:r>
    </w:p>
    <w:p w14:paraId="2348DBA2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t xml:space="preserve">Dean, College of Arts &amp; Sciences: Tibor Szarvas </w:t>
      </w:r>
    </w:p>
    <w:p w14:paraId="3D1E8881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t xml:space="preserve">Dean, College of Education &amp; Human Development: Allen Grant </w:t>
      </w:r>
    </w:p>
    <w:p w14:paraId="57678E9C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t xml:space="preserve">Dean, Noel Memorial Library: Brian Sherman  </w:t>
      </w:r>
    </w:p>
    <w:p w14:paraId="3AD6D708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t xml:space="preserve">Senior Associate Vice Chancellor/Dean of Students: Paula Atkins </w:t>
      </w:r>
    </w:p>
    <w:p w14:paraId="5F041802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t xml:space="preserve">SGA President (or Assign): Devesh Sarda </w:t>
      </w:r>
    </w:p>
    <w:p w14:paraId="3B19F738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lastRenderedPageBreak/>
        <w:t>Staff Senate Representative (or Assign): Business or Student Affairs: Angela Burton</w:t>
      </w:r>
    </w:p>
    <w:p w14:paraId="6E2DE7CC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t xml:space="preserve">Chief Information Officer: Scott Hardwick </w:t>
      </w:r>
    </w:p>
    <w:p w14:paraId="72226FBF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t xml:space="preserve">Director, Human Resources: Robert Lindsey </w:t>
      </w:r>
    </w:p>
    <w:p w14:paraId="2E25EF4B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t>Director of Alumni Development: Jazmin Jernigan</w:t>
      </w:r>
    </w:p>
    <w:p w14:paraId="0059E24C" w14:textId="77777777" w:rsidR="00876F01" w:rsidRDefault="00876F01" w:rsidP="00876F01">
      <w:pPr>
        <w:pStyle w:val="ListParagraph"/>
        <w:numPr>
          <w:ilvl w:val="0"/>
          <w:numId w:val="4"/>
        </w:numPr>
      </w:pPr>
      <w:r w:rsidRPr="00876F01">
        <w:t>Director, University Athletics: Lucas Morgan</w:t>
      </w:r>
    </w:p>
    <w:p w14:paraId="134B2D1E" w14:textId="77777777" w:rsidR="00876F01" w:rsidRPr="00876F01" w:rsidRDefault="00876F01" w:rsidP="00876F01">
      <w:r w:rsidRPr="00876F01">
        <w:t>Ex-Officio (Non-Voting)</w:t>
      </w:r>
      <w:r>
        <w:t>:</w:t>
      </w:r>
      <w:r w:rsidRPr="00876F01">
        <w:t xml:space="preserve"> </w:t>
      </w:r>
    </w:p>
    <w:p w14:paraId="460E9185" w14:textId="77777777" w:rsidR="00876F01" w:rsidRDefault="00876F01" w:rsidP="00876F01">
      <w:pPr>
        <w:pStyle w:val="ListParagraph"/>
        <w:numPr>
          <w:ilvl w:val="0"/>
          <w:numId w:val="5"/>
        </w:numPr>
      </w:pPr>
      <w:r w:rsidRPr="00876F01">
        <w:t xml:space="preserve">Executive Director, LSUS Foundation: Laura Perdue </w:t>
      </w:r>
    </w:p>
    <w:p w14:paraId="37F1774F" w14:textId="77777777" w:rsidR="00876F01" w:rsidRDefault="00876F01" w:rsidP="00876F01">
      <w:pPr>
        <w:pStyle w:val="ListParagraph"/>
        <w:numPr>
          <w:ilvl w:val="0"/>
          <w:numId w:val="5"/>
        </w:numPr>
      </w:pPr>
      <w:r w:rsidRPr="00876F01">
        <w:t xml:space="preserve">Director, Media and Public Relations: Erin Smith </w:t>
      </w:r>
    </w:p>
    <w:p w14:paraId="457AF581" w14:textId="77777777" w:rsidR="00876F01" w:rsidRPr="00876F01" w:rsidRDefault="00876F01" w:rsidP="00876F01">
      <w:pPr>
        <w:pStyle w:val="ListParagraph"/>
        <w:numPr>
          <w:ilvl w:val="0"/>
          <w:numId w:val="5"/>
        </w:numPr>
      </w:pPr>
      <w:r w:rsidRPr="00876F01">
        <w:t xml:space="preserve">Executive Assistant to the Chancellor: Brandy Hayse </w:t>
      </w:r>
    </w:p>
    <w:p w14:paraId="19292D9B" w14:textId="77777777" w:rsidR="00876F01" w:rsidRDefault="00876F01" w:rsidP="00876F01">
      <w:pPr>
        <w:pStyle w:val="Heading2"/>
      </w:pPr>
      <w:r>
        <w:t>Agenda</w:t>
      </w:r>
    </w:p>
    <w:p w14:paraId="5BC761AF" w14:textId="77777777" w:rsidR="00876F01" w:rsidRDefault="00876F01" w:rsidP="00200B84">
      <w:pPr>
        <w:pStyle w:val="Heading3"/>
        <w:numPr>
          <w:ilvl w:val="0"/>
          <w:numId w:val="8"/>
        </w:numPr>
      </w:pPr>
      <w:r w:rsidRPr="00876F01">
        <w:t xml:space="preserve">Welcome and remarks (Smith) </w:t>
      </w:r>
    </w:p>
    <w:p w14:paraId="6EDD6DAF" w14:textId="77777777" w:rsidR="00185875" w:rsidRDefault="00876F01" w:rsidP="00200B84">
      <w:pPr>
        <w:pStyle w:val="Heading3"/>
        <w:numPr>
          <w:ilvl w:val="0"/>
          <w:numId w:val="8"/>
        </w:numPr>
      </w:pPr>
      <w:r w:rsidRPr="00876F01">
        <w:t xml:space="preserve">Approval of minutes from </w:t>
      </w:r>
      <w:r w:rsidR="00D54EFF">
        <w:t xml:space="preserve">March 19, </w:t>
      </w:r>
      <w:r w:rsidR="00A7130B">
        <w:t>2026,</w:t>
      </w:r>
      <w:r w:rsidRPr="00876F01">
        <w:t xml:space="preserve"> LPC meeting</w:t>
      </w:r>
    </w:p>
    <w:p w14:paraId="0AFB5044" w14:textId="4DD7CEF7" w:rsidR="00876F01" w:rsidRDefault="00185875" w:rsidP="00200B84">
      <w:pPr>
        <w:pStyle w:val="Heading3"/>
        <w:numPr>
          <w:ilvl w:val="0"/>
          <w:numId w:val="8"/>
        </w:numPr>
      </w:pPr>
      <w:r>
        <w:t>Marketing &amp; Communications Campaign Presentation (E. Smith)</w:t>
      </w:r>
    </w:p>
    <w:p w14:paraId="4695EA7B" w14:textId="4FC08A67" w:rsidR="00285DFA" w:rsidRDefault="002B16FB" w:rsidP="00D54EFF">
      <w:pPr>
        <w:pStyle w:val="Heading3"/>
        <w:numPr>
          <w:ilvl w:val="0"/>
          <w:numId w:val="8"/>
        </w:numPr>
      </w:pPr>
      <w:r>
        <w:t xml:space="preserve">Review of new/revised </w:t>
      </w:r>
      <w:r w:rsidR="00153415">
        <w:t>policies (Ramsey)</w:t>
      </w:r>
    </w:p>
    <w:p w14:paraId="3658A032" w14:textId="1AEAD2A6" w:rsidR="00D54EFF" w:rsidRDefault="00820D5B" w:rsidP="00D54EFF">
      <w:pPr>
        <w:pStyle w:val="Heading3"/>
        <w:numPr>
          <w:ilvl w:val="0"/>
          <w:numId w:val="8"/>
        </w:numPr>
      </w:pPr>
      <w:r>
        <w:t>Academic Affairs positions</w:t>
      </w:r>
      <w:r w:rsidR="00476360">
        <w:t xml:space="preserve"> (Taylor)</w:t>
      </w:r>
    </w:p>
    <w:p w14:paraId="3BB3BD6C" w14:textId="308DF633" w:rsidR="00D54EFF" w:rsidRDefault="00476360" w:rsidP="00D54EFF">
      <w:pPr>
        <w:pStyle w:val="Heading3"/>
        <w:numPr>
          <w:ilvl w:val="0"/>
          <w:numId w:val="8"/>
        </w:numPr>
      </w:pPr>
      <w:r>
        <w:t xml:space="preserve">Updated </w:t>
      </w:r>
      <w:r w:rsidR="00820D5B">
        <w:t xml:space="preserve">Faculty </w:t>
      </w:r>
      <w:r>
        <w:t>Compensation Policy (Taylor)</w:t>
      </w:r>
    </w:p>
    <w:p w14:paraId="553E302B" w14:textId="59276990" w:rsidR="003E325A" w:rsidRDefault="00E550B5" w:rsidP="00AA2AA4">
      <w:pPr>
        <w:pStyle w:val="Heading3"/>
        <w:numPr>
          <w:ilvl w:val="0"/>
          <w:numId w:val="8"/>
        </w:numPr>
      </w:pPr>
      <w:r>
        <w:t xml:space="preserve">New </w:t>
      </w:r>
      <w:r w:rsidR="003877FA">
        <w:t>p</w:t>
      </w:r>
      <w:r>
        <w:t xml:space="preserve">olicy </w:t>
      </w:r>
      <w:r w:rsidR="00DD3906">
        <w:t>on faculty office space for retirees</w:t>
      </w:r>
      <w:r w:rsidR="003877FA">
        <w:t xml:space="preserve"> (Taylor)</w:t>
      </w:r>
      <w:r w:rsidR="00DD3906">
        <w:t xml:space="preserve"> </w:t>
      </w:r>
    </w:p>
    <w:p w14:paraId="4ACD5FC9" w14:textId="799A8CDB" w:rsidR="00AA2AA4" w:rsidRPr="00AA2AA4" w:rsidRDefault="0008412B" w:rsidP="00AA2AA4">
      <w:pPr>
        <w:pStyle w:val="Heading3"/>
        <w:numPr>
          <w:ilvl w:val="0"/>
          <w:numId w:val="8"/>
        </w:numPr>
      </w:pPr>
      <w:r>
        <w:t>Student Affairs positions</w:t>
      </w:r>
      <w:r w:rsidR="00476360">
        <w:t xml:space="preserve"> (Brown)</w:t>
      </w:r>
    </w:p>
    <w:p w14:paraId="0F4EDBBC" w14:textId="661D1EBA" w:rsidR="00AA2AA4" w:rsidRDefault="00FA1385" w:rsidP="00200B84">
      <w:pPr>
        <w:pStyle w:val="Heading3"/>
        <w:numPr>
          <w:ilvl w:val="0"/>
          <w:numId w:val="8"/>
        </w:numPr>
      </w:pPr>
      <w:r>
        <w:t>Chancellor’s office position</w:t>
      </w:r>
      <w:r w:rsidR="009C397D">
        <w:t xml:space="preserve"> (</w:t>
      </w:r>
      <w:r>
        <w:t>Smith</w:t>
      </w:r>
      <w:r w:rsidR="009C397D">
        <w:t>)</w:t>
      </w:r>
    </w:p>
    <w:p w14:paraId="652B2F5A" w14:textId="731BDF35" w:rsidR="00E67D19" w:rsidRDefault="00E67D19" w:rsidP="00200B84">
      <w:pPr>
        <w:pStyle w:val="Heading3"/>
        <w:numPr>
          <w:ilvl w:val="0"/>
          <w:numId w:val="8"/>
        </w:numPr>
      </w:pPr>
      <w:r>
        <w:t>Updates from Cabinet and other Administrative Officers</w:t>
      </w:r>
    </w:p>
    <w:p w14:paraId="1CADFD44" w14:textId="7523456C" w:rsidR="00200B84" w:rsidRDefault="00876F01" w:rsidP="00DD6E59">
      <w:pPr>
        <w:pStyle w:val="Heading3"/>
        <w:numPr>
          <w:ilvl w:val="0"/>
          <w:numId w:val="8"/>
        </w:numPr>
        <w:spacing w:line="278" w:lineRule="auto"/>
      </w:pPr>
      <w:r w:rsidRPr="00876F01">
        <w:t>Off-agenda items</w:t>
      </w:r>
    </w:p>
    <w:p w14:paraId="11502144" w14:textId="77777777" w:rsidR="00D54EFF" w:rsidRDefault="00876F01" w:rsidP="00D54EFF">
      <w:pPr>
        <w:pStyle w:val="Heading3"/>
        <w:numPr>
          <w:ilvl w:val="0"/>
          <w:numId w:val="8"/>
        </w:numPr>
      </w:pPr>
      <w:r w:rsidRPr="00876F01">
        <w:t xml:space="preserve">Comments from the audience </w:t>
      </w:r>
    </w:p>
    <w:p w14:paraId="22908F27" w14:textId="77777777" w:rsidR="00E67D19" w:rsidRDefault="00876F01" w:rsidP="00E67D19">
      <w:pPr>
        <w:pStyle w:val="Heading3"/>
        <w:numPr>
          <w:ilvl w:val="0"/>
          <w:numId w:val="8"/>
        </w:numPr>
      </w:pPr>
      <w:r w:rsidRPr="00876F01">
        <w:t>Next scheduled LPC meeting</w:t>
      </w:r>
      <w:r w:rsidR="009D7CD1" w:rsidRPr="00876F01">
        <w:t>: TBD</w:t>
      </w:r>
    </w:p>
    <w:p w14:paraId="3F11D3B8" w14:textId="1DFD897F" w:rsidR="00E67D19" w:rsidRPr="00E67D19" w:rsidRDefault="00876F01" w:rsidP="00E67D19">
      <w:pPr>
        <w:pStyle w:val="Heading3"/>
        <w:numPr>
          <w:ilvl w:val="0"/>
          <w:numId w:val="8"/>
        </w:numPr>
      </w:pPr>
      <w:r w:rsidRPr="00876F01">
        <w:t>Adjournment</w:t>
      </w:r>
    </w:p>
    <w:sectPr w:rsidR="00E67D19" w:rsidRPr="00E67D19" w:rsidSect="00815EF9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0A76D" w14:textId="77777777" w:rsidR="00256F18" w:rsidRDefault="00256F18">
      <w:pPr>
        <w:spacing w:after="0" w:line="240" w:lineRule="auto"/>
      </w:pPr>
      <w:r>
        <w:separator/>
      </w:r>
    </w:p>
  </w:endnote>
  <w:endnote w:type="continuationSeparator" w:id="0">
    <w:p w14:paraId="012D83D4" w14:textId="77777777" w:rsidR="00256F18" w:rsidRDefault="0025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4E177D" w14:textId="77777777" w:rsidR="004B4E7E" w:rsidRDefault="004B4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B7A22F" w14:textId="77777777" w:rsidR="00815EF9" w:rsidRDefault="00815EF9" w:rsidP="001352D7">
        <w:pPr>
          <w:pStyle w:val="Footer"/>
          <w:jc w:val="right"/>
        </w:pPr>
        <w:r w:rsidRPr="00815EF9">
          <w:rPr>
            <w:color w:val="461D7C"/>
          </w:rPr>
          <w:fldChar w:fldCharType="begin"/>
        </w:r>
        <w:r w:rsidRPr="00815EF9">
          <w:rPr>
            <w:color w:val="461D7C"/>
          </w:rPr>
          <w:instrText xml:space="preserve"> PAGE   \* MERGEFORMAT </w:instrText>
        </w:r>
        <w:r w:rsidRPr="00815EF9">
          <w:rPr>
            <w:color w:val="461D7C"/>
          </w:rPr>
          <w:fldChar w:fldCharType="separate"/>
        </w:r>
        <w:r w:rsidRPr="00815EF9">
          <w:rPr>
            <w:noProof/>
            <w:color w:val="461D7C"/>
          </w:rPr>
          <w:t>2</w:t>
        </w:r>
        <w:r w:rsidRPr="00815EF9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F5E8" w14:textId="77777777" w:rsidR="00256F18" w:rsidRDefault="00256F18">
      <w:pPr>
        <w:spacing w:after="0" w:line="240" w:lineRule="auto"/>
      </w:pPr>
      <w:r>
        <w:separator/>
      </w:r>
    </w:p>
  </w:footnote>
  <w:footnote w:type="continuationSeparator" w:id="0">
    <w:p w14:paraId="6185A7B7" w14:textId="77777777" w:rsidR="00256F18" w:rsidRDefault="00256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74924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DE5C9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F14"/>
    <w:multiLevelType w:val="hybridMultilevel"/>
    <w:tmpl w:val="23FA7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3133"/>
    <w:multiLevelType w:val="hybridMultilevel"/>
    <w:tmpl w:val="F3D61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E0A13"/>
    <w:multiLevelType w:val="hybridMultilevel"/>
    <w:tmpl w:val="7BD8A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013D0"/>
    <w:multiLevelType w:val="hybridMultilevel"/>
    <w:tmpl w:val="8730D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47DF9"/>
    <w:multiLevelType w:val="hybridMultilevel"/>
    <w:tmpl w:val="1890B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353906">
    <w:abstractNumId w:val="3"/>
  </w:num>
  <w:num w:numId="2" w16cid:durableId="113716084">
    <w:abstractNumId w:val="2"/>
  </w:num>
  <w:num w:numId="3" w16cid:durableId="1459684042">
    <w:abstractNumId w:val="5"/>
  </w:num>
  <w:num w:numId="4" w16cid:durableId="1801878709">
    <w:abstractNumId w:val="0"/>
  </w:num>
  <w:num w:numId="5" w16cid:durableId="936980765">
    <w:abstractNumId w:val="6"/>
  </w:num>
  <w:num w:numId="6" w16cid:durableId="1822236980">
    <w:abstractNumId w:val="7"/>
  </w:num>
  <w:num w:numId="7" w16cid:durableId="1893348369">
    <w:abstractNumId w:val="4"/>
  </w:num>
  <w:num w:numId="8" w16cid:durableId="93297370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EFF"/>
    <w:rsid w:val="00001CE4"/>
    <w:rsid w:val="00013680"/>
    <w:rsid w:val="0002039E"/>
    <w:rsid w:val="00074124"/>
    <w:rsid w:val="000800BA"/>
    <w:rsid w:val="0008412B"/>
    <w:rsid w:val="00090FDB"/>
    <w:rsid w:val="000A6F78"/>
    <w:rsid w:val="000C1C50"/>
    <w:rsid w:val="000F14BA"/>
    <w:rsid w:val="00107051"/>
    <w:rsid w:val="001352D7"/>
    <w:rsid w:val="00153415"/>
    <w:rsid w:val="00185875"/>
    <w:rsid w:val="001A7DCD"/>
    <w:rsid w:val="001E2785"/>
    <w:rsid w:val="00200B84"/>
    <w:rsid w:val="00256F18"/>
    <w:rsid w:val="00256F40"/>
    <w:rsid w:val="00257607"/>
    <w:rsid w:val="00285DFA"/>
    <w:rsid w:val="00286B30"/>
    <w:rsid w:val="00296AAD"/>
    <w:rsid w:val="002A5DEC"/>
    <w:rsid w:val="002B16FB"/>
    <w:rsid w:val="002B272E"/>
    <w:rsid w:val="002D1713"/>
    <w:rsid w:val="002E26D5"/>
    <w:rsid w:val="0035679D"/>
    <w:rsid w:val="00377921"/>
    <w:rsid w:val="003877FA"/>
    <w:rsid w:val="003D376F"/>
    <w:rsid w:val="003D66B5"/>
    <w:rsid w:val="003E325A"/>
    <w:rsid w:val="00421EA3"/>
    <w:rsid w:val="0042422A"/>
    <w:rsid w:val="00471A77"/>
    <w:rsid w:val="00476360"/>
    <w:rsid w:val="00483E72"/>
    <w:rsid w:val="004B4E7E"/>
    <w:rsid w:val="004E106A"/>
    <w:rsid w:val="004E163A"/>
    <w:rsid w:val="00500F4D"/>
    <w:rsid w:val="005079D3"/>
    <w:rsid w:val="00513AB2"/>
    <w:rsid w:val="005302BB"/>
    <w:rsid w:val="005349C8"/>
    <w:rsid w:val="00564FAC"/>
    <w:rsid w:val="0057247D"/>
    <w:rsid w:val="00581DDD"/>
    <w:rsid w:val="00583687"/>
    <w:rsid w:val="005868FF"/>
    <w:rsid w:val="00590D4B"/>
    <w:rsid w:val="005915C9"/>
    <w:rsid w:val="005A160E"/>
    <w:rsid w:val="006306D7"/>
    <w:rsid w:val="006443D9"/>
    <w:rsid w:val="00645EB6"/>
    <w:rsid w:val="006D431E"/>
    <w:rsid w:val="00712CF3"/>
    <w:rsid w:val="00740342"/>
    <w:rsid w:val="00743556"/>
    <w:rsid w:val="007700E6"/>
    <w:rsid w:val="007B72B1"/>
    <w:rsid w:val="007D2D63"/>
    <w:rsid w:val="007D3174"/>
    <w:rsid w:val="007D69D1"/>
    <w:rsid w:val="007D6D7B"/>
    <w:rsid w:val="007F1A15"/>
    <w:rsid w:val="00815EF9"/>
    <w:rsid w:val="00820D5B"/>
    <w:rsid w:val="00870DF5"/>
    <w:rsid w:val="00876F01"/>
    <w:rsid w:val="008A559F"/>
    <w:rsid w:val="008C0233"/>
    <w:rsid w:val="0095122E"/>
    <w:rsid w:val="0095BAA0"/>
    <w:rsid w:val="009B68E5"/>
    <w:rsid w:val="009C0088"/>
    <w:rsid w:val="009C1891"/>
    <w:rsid w:val="009C397D"/>
    <w:rsid w:val="009D2B60"/>
    <w:rsid w:val="009D7CD1"/>
    <w:rsid w:val="009F2797"/>
    <w:rsid w:val="009F32B5"/>
    <w:rsid w:val="00A540CC"/>
    <w:rsid w:val="00A7130B"/>
    <w:rsid w:val="00A97E4C"/>
    <w:rsid w:val="00AA2AA4"/>
    <w:rsid w:val="00B219B1"/>
    <w:rsid w:val="00B4566F"/>
    <w:rsid w:val="00B4674C"/>
    <w:rsid w:val="00B670D7"/>
    <w:rsid w:val="00B82887"/>
    <w:rsid w:val="00B86E74"/>
    <w:rsid w:val="00BD66E5"/>
    <w:rsid w:val="00BE2C97"/>
    <w:rsid w:val="00BF755D"/>
    <w:rsid w:val="00C34CA8"/>
    <w:rsid w:val="00C37F89"/>
    <w:rsid w:val="00C53158"/>
    <w:rsid w:val="00C601AC"/>
    <w:rsid w:val="00C76451"/>
    <w:rsid w:val="00C865FD"/>
    <w:rsid w:val="00CB4FAC"/>
    <w:rsid w:val="00D36290"/>
    <w:rsid w:val="00D41D33"/>
    <w:rsid w:val="00D5129A"/>
    <w:rsid w:val="00D54EFF"/>
    <w:rsid w:val="00D5605A"/>
    <w:rsid w:val="00D84162"/>
    <w:rsid w:val="00DB00FD"/>
    <w:rsid w:val="00DB2EBC"/>
    <w:rsid w:val="00DD3906"/>
    <w:rsid w:val="00DD6E59"/>
    <w:rsid w:val="00E1250B"/>
    <w:rsid w:val="00E550B5"/>
    <w:rsid w:val="00E67D19"/>
    <w:rsid w:val="00E72880"/>
    <w:rsid w:val="00E83337"/>
    <w:rsid w:val="00EA05B5"/>
    <w:rsid w:val="00F31091"/>
    <w:rsid w:val="00F34A75"/>
    <w:rsid w:val="00F573D9"/>
    <w:rsid w:val="00F81150"/>
    <w:rsid w:val="00F8446B"/>
    <w:rsid w:val="00F86BA2"/>
    <w:rsid w:val="00F919CA"/>
    <w:rsid w:val="00F94098"/>
    <w:rsid w:val="00FA1385"/>
    <w:rsid w:val="00FA5FDB"/>
    <w:rsid w:val="00FA6DAA"/>
    <w:rsid w:val="00FD513A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7B4DC"/>
  <w15:chartTrackingRefBased/>
  <w15:docId w15:val="{FECB68D1-6DAB-4146-A54D-5EE39C9B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D4B"/>
    <w:pPr>
      <w:keepNext/>
      <w:keepLines/>
      <w:spacing w:before="160" w:after="80"/>
      <w:outlineLvl w:val="1"/>
    </w:pPr>
    <w:rPr>
      <w:color w:val="461D7C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E72"/>
    <w:rPr>
      <w:rFonts w:ascii="Roboto" w:eastAsia="Roboto" w:hAnsi="Roboto" w:cs="Roboto"/>
      <w:color w:val="461D7C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mbria" w:hAnsi="Cambria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4EFF"/>
    <w:rPr>
      <w:rFonts w:ascii="Roboto" w:eastAsia="Roboto" w:hAnsi="Roboto" w:cs="Roboto"/>
      <w:color w:val="250D4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yse\OneDrive%20-%20LSUS\Desktop\Chancellor%20Office\LPC\2026%20LPC%20Meeting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customXml/itemProps3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LPC Meeting Agenda Template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MEDIA@lsus.edu</Manager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Kenetria Smith</dc:creator>
  <cp:keywords/>
  <dc:description/>
  <cp:lastModifiedBy>Smith, Erin</cp:lastModifiedBy>
  <cp:revision>2</cp:revision>
  <cp:lastPrinted>2026-04-28T20:10:00Z</cp:lastPrinted>
  <dcterms:created xsi:type="dcterms:W3CDTF">2026-05-01T18:52:00Z</dcterms:created>
  <dcterms:modified xsi:type="dcterms:W3CDTF">2026-05-01T18:52:00Z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  <property fmtid="{D5CDD505-2E9C-101B-9397-08002B2CF9AE}" pid="4" name="GrammarlyDocumentId">
    <vt:lpwstr>02c2afed-bdf1-477b-b573-9457cf9e2e81</vt:lpwstr>
  </property>
</Properties>
</file>