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413FF" w14:textId="3E7E8AB4" w:rsidR="00295658" w:rsidRDefault="00295658" w:rsidP="00295658">
      <w:pPr>
        <w:pStyle w:val="Heading1"/>
      </w:pPr>
      <w:r w:rsidRPr="00850BB6">
        <w:t xml:space="preserve">POLICY STATEMENT </w:t>
      </w:r>
      <w:r w:rsidR="003916C9">
        <w:t>8.09.00</w:t>
      </w:r>
      <w:r w:rsidRPr="00850BB6">
        <w:br/>
      </w:r>
      <w:r w:rsidR="00760F11" w:rsidRPr="00760F11">
        <w:t>IDENTITY AND ACCESS MANAGEMENT</w:t>
      </w:r>
    </w:p>
    <w:p w14:paraId="646FE6B1" w14:textId="77777777" w:rsidR="00295658" w:rsidRPr="000F35F2" w:rsidRDefault="00295658" w:rsidP="001B78C3">
      <w:pPr>
        <w:pStyle w:val="Digest"/>
        <w:spacing w:after="0"/>
      </w:pPr>
      <w:r w:rsidRPr="000F35F2">
        <w:t>Policy Digest</w:t>
      </w:r>
    </w:p>
    <w:p w14:paraId="624B85B4" w14:textId="11F3BACB" w:rsidR="000F35F2" w:rsidRDefault="000422E8" w:rsidP="000F35F2">
      <w:pPr>
        <w:pStyle w:val="Digest"/>
        <w:spacing w:after="0"/>
      </w:pPr>
      <w:r w:rsidRPr="000422E8">
        <w:t>Coordinating Unit: IT Security Policy Team</w:t>
      </w:r>
      <w:r w:rsidR="000F35F2" w:rsidRPr="000F35F2">
        <w:br/>
        <w:t xml:space="preserve">Effective: </w:t>
      </w:r>
      <w:r w:rsidRPr="000422E8">
        <w:t>04/08/2026</w:t>
      </w:r>
      <w:r w:rsidR="000F35F2" w:rsidRPr="000F35F2">
        <w:br/>
        <w:t xml:space="preserve">Revised: </w:t>
      </w:r>
      <w:r w:rsidRPr="000422E8">
        <w:t>05/15/2022</w:t>
      </w:r>
    </w:p>
    <w:p w14:paraId="44E50F1D" w14:textId="77777777" w:rsidR="000F35F2" w:rsidRDefault="000F35F2" w:rsidP="000F35F2">
      <w:pPr>
        <w:pStyle w:val="Digest"/>
        <w:spacing w:after="0"/>
      </w:pPr>
    </w:p>
    <w:p w14:paraId="2CDF4688" w14:textId="5595A00E" w:rsidR="000F35F2" w:rsidRPr="00604CA0" w:rsidRDefault="000F35F2" w:rsidP="000F35F2">
      <w:pPr>
        <w:pStyle w:val="Heading2"/>
      </w:pPr>
      <w:r w:rsidRPr="00604CA0">
        <w:t>I. PURPOSE</w:t>
      </w:r>
    </w:p>
    <w:p w14:paraId="0CA1A940" w14:textId="77777777" w:rsidR="000F35F2" w:rsidRPr="00CB002C" w:rsidRDefault="000F35F2" w:rsidP="00CB002C">
      <w:pPr>
        <w:pStyle w:val="BodyText"/>
        <w:spacing w:before="179" w:line="259" w:lineRule="auto"/>
        <w:ind w:left="100" w:right="115"/>
        <w:rPr>
          <w:spacing w:val="-4"/>
        </w:rPr>
      </w:pPr>
      <w:r w:rsidRPr="00CB002C">
        <w:rPr>
          <w:spacing w:val="-4"/>
        </w:rPr>
        <w:t>As an institution of higher education, the Louisiana State University Shreveport Campus (“university” or “LSUS”) is charged with maintaining systems and data for administrative, academic, and research purposes. These information assets are critical to the mission of the university. Identities and their associated access to these systems and data sets must be managed with a formalized Identity and Access Management Policy.</w:t>
      </w:r>
    </w:p>
    <w:p w14:paraId="229F18FA" w14:textId="77777777" w:rsidR="000F35F2" w:rsidRPr="00CB002C" w:rsidRDefault="000F35F2" w:rsidP="00CB002C">
      <w:pPr>
        <w:pStyle w:val="BodyText"/>
        <w:spacing w:before="179" w:line="259" w:lineRule="auto"/>
        <w:ind w:left="100" w:right="115"/>
        <w:rPr>
          <w:spacing w:val="-4"/>
        </w:rPr>
      </w:pPr>
      <w:r w:rsidRPr="00CB002C">
        <w:rPr>
          <w:spacing w:val="-4"/>
        </w:rPr>
        <w:t>The purpose of this policy is to define the required processes involved in the management of identities and their associated access to information assets.</w:t>
      </w:r>
    </w:p>
    <w:p w14:paraId="40BA47AD" w14:textId="77777777" w:rsidR="000F35F2" w:rsidRDefault="000F35F2" w:rsidP="000F35F2">
      <w:pPr>
        <w:pStyle w:val="Heading2"/>
      </w:pPr>
      <w:r w:rsidRPr="00850BB6">
        <w:t>I</w:t>
      </w:r>
      <w:r>
        <w:t>I</w:t>
      </w:r>
      <w:r w:rsidRPr="00850BB6">
        <w:t xml:space="preserve">. </w:t>
      </w:r>
      <w:r>
        <w:t>DEFINITIONS</w:t>
      </w:r>
    </w:p>
    <w:p w14:paraId="455C925C" w14:textId="77777777" w:rsidR="000F35F2" w:rsidRPr="00CB002C" w:rsidRDefault="000F35F2" w:rsidP="00CB002C">
      <w:pPr>
        <w:pStyle w:val="BodyText"/>
        <w:spacing w:before="179" w:line="259" w:lineRule="auto"/>
        <w:ind w:left="100" w:right="115"/>
        <w:rPr>
          <w:spacing w:val="-4"/>
        </w:rPr>
      </w:pPr>
      <w:r w:rsidRPr="00CB002C">
        <w:rPr>
          <w:spacing w:val="-4"/>
        </w:rPr>
        <w:t>Account – Credentials associated with an identity utilized to access information assets. Typically comprised of a username and password.</w:t>
      </w:r>
    </w:p>
    <w:p w14:paraId="60A9DCF4" w14:textId="07D31D6A" w:rsidR="000F35F2" w:rsidRPr="00CB002C" w:rsidRDefault="000F35F2" w:rsidP="00CB002C">
      <w:pPr>
        <w:pStyle w:val="BodyText"/>
        <w:spacing w:before="179" w:line="259" w:lineRule="auto"/>
        <w:ind w:left="100" w:right="115"/>
        <w:rPr>
          <w:spacing w:val="-4"/>
        </w:rPr>
      </w:pPr>
      <w:r w:rsidRPr="00CB002C">
        <w:rPr>
          <w:spacing w:val="-4"/>
        </w:rPr>
        <w:t>Information Asset – a resource, process, product, information infrastructure, etc. either with a tangible dollar value or whose loss or compromise could intangibly affect its integrity, availability, or confidentiality. The loss or compromise of an information asset could also affect an entity’s ability to continue business. Examples of information assets include, but are not limited to, equipment, software, algorithms, and data.</w:t>
      </w:r>
    </w:p>
    <w:p w14:paraId="733F30E6" w14:textId="77777777" w:rsidR="00EB5FF2" w:rsidRPr="00CB002C" w:rsidRDefault="00EB5FF2" w:rsidP="00CB002C">
      <w:pPr>
        <w:pStyle w:val="BodyText"/>
        <w:spacing w:before="179" w:line="259" w:lineRule="auto"/>
        <w:ind w:left="100" w:right="115"/>
        <w:rPr>
          <w:spacing w:val="-4"/>
        </w:rPr>
      </w:pPr>
      <w:r w:rsidRPr="00CB002C">
        <w:rPr>
          <w:spacing w:val="-4"/>
        </w:rPr>
        <w:t>Data – Any information residing on the university IT infrastructure or held on any other IT infrastructure on behalf of the university. This data includes files, documents, messages in any format, including e-mail messages and posts made on any Social Media site maintained by/for the university or its units. All data created and/or maintained by a User is also subject to this Policy, even if the data is created and/or stored on the User’s own personal computer, smartphone, or other personal device.</w:t>
      </w:r>
    </w:p>
    <w:p w14:paraId="5A43D4B9" w14:textId="77777777" w:rsidR="00EB5FF2" w:rsidRPr="00CB002C" w:rsidRDefault="00EB5FF2" w:rsidP="00CB002C">
      <w:pPr>
        <w:pStyle w:val="BodyText"/>
        <w:spacing w:before="179" w:line="259" w:lineRule="auto"/>
        <w:ind w:left="100" w:right="115"/>
        <w:rPr>
          <w:spacing w:val="-4"/>
        </w:rPr>
      </w:pPr>
      <w:r w:rsidRPr="00CB002C">
        <w:rPr>
          <w:spacing w:val="-4"/>
        </w:rPr>
        <w:lastRenderedPageBreak/>
        <w:t>Identity – An attribute or set of attributes that uniquely describes a subject within a given context.</w:t>
      </w:r>
    </w:p>
    <w:p w14:paraId="7744B012" w14:textId="77777777" w:rsidR="00EB5FF2" w:rsidRPr="00CB002C" w:rsidRDefault="00EB5FF2" w:rsidP="00CB002C">
      <w:pPr>
        <w:pStyle w:val="BodyText"/>
        <w:spacing w:before="179" w:line="259" w:lineRule="auto"/>
        <w:ind w:left="100" w:right="115"/>
        <w:rPr>
          <w:spacing w:val="-4"/>
        </w:rPr>
      </w:pPr>
      <w:r w:rsidRPr="00CB002C">
        <w:rPr>
          <w:spacing w:val="-4"/>
        </w:rPr>
        <w:t>Hardware Information Asset – A subset of information asset and specifically refers to hardware (laptops, desktops, servers/virtual servers, external storage devices, mobile devices, etc.) utilized to store, process, access, and/or handle Data.</w:t>
      </w:r>
    </w:p>
    <w:p w14:paraId="21238DD7" w14:textId="77777777" w:rsidR="00EB5FF2" w:rsidRPr="00CB002C" w:rsidRDefault="00EB5FF2" w:rsidP="00CB002C">
      <w:pPr>
        <w:pStyle w:val="BodyText"/>
        <w:spacing w:before="179" w:line="259" w:lineRule="auto"/>
        <w:ind w:left="100" w:right="115"/>
        <w:rPr>
          <w:spacing w:val="-4"/>
        </w:rPr>
      </w:pPr>
      <w:r w:rsidRPr="00CB002C">
        <w:rPr>
          <w:spacing w:val="-4"/>
        </w:rPr>
        <w:t>Least Privilege – A principle requiring that a user/system is only granted the least level of access for the least amount of time necessary to fulfill their role and perform their duties.</w:t>
      </w:r>
    </w:p>
    <w:p w14:paraId="6C0528C6" w14:textId="77777777" w:rsidR="00EB5FF2" w:rsidRPr="00CB002C" w:rsidRDefault="00EB5FF2" w:rsidP="00CB002C">
      <w:pPr>
        <w:pStyle w:val="BodyText"/>
        <w:spacing w:before="179" w:line="259" w:lineRule="auto"/>
        <w:ind w:left="100" w:right="115"/>
        <w:rPr>
          <w:spacing w:val="-4"/>
        </w:rPr>
      </w:pPr>
      <w:r w:rsidRPr="00CB002C">
        <w:rPr>
          <w:spacing w:val="-4"/>
        </w:rPr>
        <w:t>Single Sign On (SSO) – An authentication and session management solution allowing a user to leverage a single account and authentication process to access multiple applications.</w:t>
      </w:r>
    </w:p>
    <w:p w14:paraId="33F1F1F6" w14:textId="30E6A78F" w:rsidR="00295658" w:rsidRPr="00850BB6" w:rsidRDefault="00295658" w:rsidP="001B78C3">
      <w:pPr>
        <w:pStyle w:val="Digest"/>
        <w:spacing w:after="0"/>
      </w:pPr>
    </w:p>
    <w:p w14:paraId="6BF21937" w14:textId="57978B11" w:rsidR="00295658" w:rsidRDefault="00295658" w:rsidP="00760F11">
      <w:pPr>
        <w:pStyle w:val="Heading2"/>
      </w:pPr>
      <w:r>
        <w:t>III. POLICY</w:t>
      </w:r>
    </w:p>
    <w:p w14:paraId="2F743157" w14:textId="77777777" w:rsidR="00760F11" w:rsidRPr="00760F11" w:rsidRDefault="00760F11" w:rsidP="00760F11">
      <w:pPr>
        <w:widowControl w:val="0"/>
        <w:numPr>
          <w:ilvl w:val="0"/>
          <w:numId w:val="19"/>
        </w:numPr>
        <w:tabs>
          <w:tab w:val="left" w:pos="821"/>
        </w:tabs>
        <w:autoSpaceDE w:val="0"/>
        <w:autoSpaceDN w:val="0"/>
        <w:spacing w:before="185" w:line="240" w:lineRule="auto"/>
        <w:ind w:hanging="361"/>
        <w:rPr>
          <w:rFonts w:eastAsia="Arial"/>
          <w:szCs w:val="22"/>
          <w:lang w:eastAsia="en-US"/>
        </w:rPr>
      </w:pPr>
      <w:r w:rsidRPr="00760F11">
        <w:rPr>
          <w:rFonts w:eastAsia="Arial"/>
          <w:szCs w:val="22"/>
          <w:lang w:eastAsia="en-US"/>
        </w:rPr>
        <w:t>Identity</w:t>
      </w:r>
      <w:r w:rsidRPr="00760F11">
        <w:rPr>
          <w:rFonts w:eastAsia="Arial"/>
          <w:spacing w:val="-3"/>
          <w:szCs w:val="22"/>
          <w:lang w:eastAsia="en-US"/>
        </w:rPr>
        <w:t xml:space="preserve"> </w:t>
      </w:r>
      <w:r w:rsidRPr="00760F11">
        <w:rPr>
          <w:rFonts w:eastAsia="Arial"/>
          <w:spacing w:val="-2"/>
          <w:szCs w:val="22"/>
          <w:lang w:eastAsia="en-US"/>
        </w:rPr>
        <w:t>Management</w:t>
      </w:r>
    </w:p>
    <w:p w14:paraId="1795B325" w14:textId="77777777" w:rsidR="00760F11" w:rsidRPr="00760F11" w:rsidRDefault="00760F11" w:rsidP="00760F11">
      <w:pPr>
        <w:widowControl w:val="0"/>
        <w:numPr>
          <w:ilvl w:val="1"/>
          <w:numId w:val="19"/>
        </w:numPr>
        <w:tabs>
          <w:tab w:val="left" w:pos="1541"/>
        </w:tabs>
        <w:autoSpaceDE w:val="0"/>
        <w:autoSpaceDN w:val="0"/>
        <w:spacing w:before="24" w:line="240" w:lineRule="auto"/>
        <w:rPr>
          <w:rFonts w:eastAsia="Arial"/>
          <w:lang w:eastAsia="en-US"/>
        </w:rPr>
      </w:pPr>
      <w:r w:rsidRPr="00760F11">
        <w:rPr>
          <w:rFonts w:eastAsia="Arial"/>
          <w:lang w:eastAsia="en-US"/>
        </w:rPr>
        <w:t>LSUS</w:t>
      </w:r>
      <w:r w:rsidRPr="00760F11">
        <w:rPr>
          <w:rFonts w:eastAsia="Arial"/>
          <w:spacing w:val="-3"/>
          <w:lang w:eastAsia="en-US"/>
        </w:rPr>
        <w:t xml:space="preserve"> </w:t>
      </w:r>
      <w:r w:rsidRPr="00760F11">
        <w:rPr>
          <w:rFonts w:eastAsia="Arial"/>
          <w:lang w:eastAsia="en-US"/>
        </w:rPr>
        <w:t>will</w:t>
      </w:r>
      <w:r w:rsidRPr="00760F11">
        <w:rPr>
          <w:rFonts w:eastAsia="Arial"/>
          <w:spacing w:val="-2"/>
          <w:lang w:eastAsia="en-US"/>
        </w:rPr>
        <w:t xml:space="preserve"> </w:t>
      </w:r>
      <w:r w:rsidRPr="00760F11">
        <w:rPr>
          <w:rFonts w:eastAsia="Arial"/>
          <w:lang w:eastAsia="en-US"/>
        </w:rPr>
        <w:t>define</w:t>
      </w:r>
      <w:r w:rsidRPr="00760F11">
        <w:rPr>
          <w:rFonts w:eastAsia="Arial"/>
          <w:spacing w:val="-2"/>
          <w:lang w:eastAsia="en-US"/>
        </w:rPr>
        <w:t xml:space="preserve"> </w:t>
      </w:r>
      <w:r w:rsidRPr="00760F11">
        <w:rPr>
          <w:rFonts w:eastAsia="Arial"/>
          <w:lang w:eastAsia="en-US"/>
        </w:rPr>
        <w:t>minimum</w:t>
      </w:r>
      <w:r w:rsidRPr="00760F11">
        <w:rPr>
          <w:rFonts w:eastAsia="Arial"/>
          <w:spacing w:val="-3"/>
          <w:lang w:eastAsia="en-US"/>
        </w:rPr>
        <w:t xml:space="preserve"> </w:t>
      </w:r>
      <w:r w:rsidRPr="00760F11">
        <w:rPr>
          <w:rFonts w:eastAsia="Arial"/>
          <w:lang w:eastAsia="en-US"/>
        </w:rPr>
        <w:t>attributes</w:t>
      </w:r>
      <w:r w:rsidRPr="00760F11">
        <w:rPr>
          <w:rFonts w:eastAsia="Arial"/>
          <w:spacing w:val="-3"/>
          <w:lang w:eastAsia="en-US"/>
        </w:rPr>
        <w:t xml:space="preserve"> </w:t>
      </w:r>
      <w:r w:rsidRPr="00760F11">
        <w:rPr>
          <w:rFonts w:eastAsia="Arial"/>
          <w:lang w:eastAsia="en-US"/>
        </w:rPr>
        <w:t>that</w:t>
      </w:r>
      <w:r w:rsidRPr="00760F11">
        <w:rPr>
          <w:rFonts w:eastAsia="Arial"/>
          <w:spacing w:val="-5"/>
          <w:lang w:eastAsia="en-US"/>
        </w:rPr>
        <w:t xml:space="preserve"> </w:t>
      </w:r>
      <w:r w:rsidRPr="00760F11">
        <w:rPr>
          <w:rFonts w:eastAsia="Arial"/>
          <w:lang w:eastAsia="en-US"/>
        </w:rPr>
        <w:t>constitute</w:t>
      </w:r>
      <w:r w:rsidRPr="00760F11">
        <w:rPr>
          <w:rFonts w:eastAsia="Arial"/>
          <w:spacing w:val="-3"/>
          <w:lang w:eastAsia="en-US"/>
        </w:rPr>
        <w:t xml:space="preserve"> </w:t>
      </w:r>
      <w:r w:rsidRPr="00760F11">
        <w:rPr>
          <w:rFonts w:eastAsia="Arial"/>
          <w:lang w:eastAsia="en-US"/>
        </w:rPr>
        <w:t>an</w:t>
      </w:r>
      <w:r w:rsidRPr="00760F11">
        <w:rPr>
          <w:rFonts w:eastAsia="Arial"/>
          <w:spacing w:val="-2"/>
          <w:lang w:eastAsia="en-US"/>
        </w:rPr>
        <w:t xml:space="preserve"> </w:t>
      </w:r>
      <w:r w:rsidRPr="00760F11">
        <w:rPr>
          <w:rFonts w:eastAsia="Arial"/>
          <w:lang w:eastAsia="en-US"/>
        </w:rPr>
        <w:t>identity</w:t>
      </w:r>
      <w:r w:rsidRPr="00760F11">
        <w:rPr>
          <w:rFonts w:eastAsia="Arial"/>
          <w:spacing w:val="-3"/>
          <w:lang w:eastAsia="en-US"/>
        </w:rPr>
        <w:t xml:space="preserve"> </w:t>
      </w:r>
      <w:r w:rsidRPr="00760F11">
        <w:rPr>
          <w:rFonts w:eastAsia="Arial"/>
          <w:spacing w:val="-2"/>
          <w:lang w:eastAsia="en-US"/>
        </w:rPr>
        <w:t>record.</w:t>
      </w:r>
    </w:p>
    <w:p w14:paraId="6506526E" w14:textId="77777777" w:rsidR="00760F11" w:rsidRPr="00760F11" w:rsidRDefault="00760F11" w:rsidP="00760F11">
      <w:pPr>
        <w:widowControl w:val="0"/>
        <w:numPr>
          <w:ilvl w:val="1"/>
          <w:numId w:val="19"/>
        </w:numPr>
        <w:tabs>
          <w:tab w:val="left" w:pos="1541"/>
        </w:tabs>
        <w:autoSpaceDE w:val="0"/>
        <w:autoSpaceDN w:val="0"/>
        <w:spacing w:before="19" w:line="259" w:lineRule="auto"/>
        <w:ind w:right="631"/>
        <w:rPr>
          <w:rFonts w:eastAsia="Arial"/>
          <w:lang w:eastAsia="en-US"/>
        </w:rPr>
      </w:pPr>
      <w:r w:rsidRPr="00760F11">
        <w:rPr>
          <w:rFonts w:eastAsia="Arial"/>
          <w:lang w:eastAsia="en-US"/>
        </w:rPr>
        <w:t>LSUS</w:t>
      </w:r>
      <w:r w:rsidRPr="00760F11">
        <w:rPr>
          <w:rFonts w:eastAsia="Arial"/>
          <w:spacing w:val="-5"/>
          <w:lang w:eastAsia="en-US"/>
        </w:rPr>
        <w:t xml:space="preserve"> </w:t>
      </w:r>
      <w:r w:rsidRPr="00760F11">
        <w:rPr>
          <w:rFonts w:eastAsia="Arial"/>
          <w:lang w:eastAsia="en-US"/>
        </w:rPr>
        <w:t>will</w:t>
      </w:r>
      <w:r w:rsidRPr="00760F11">
        <w:rPr>
          <w:rFonts w:eastAsia="Arial"/>
          <w:spacing w:val="-4"/>
          <w:lang w:eastAsia="en-US"/>
        </w:rPr>
        <w:t xml:space="preserve"> </w:t>
      </w:r>
      <w:r w:rsidRPr="00760F11">
        <w:rPr>
          <w:rFonts w:eastAsia="Arial"/>
          <w:lang w:eastAsia="en-US"/>
        </w:rPr>
        <w:t>define</w:t>
      </w:r>
      <w:r w:rsidRPr="00760F11">
        <w:rPr>
          <w:rFonts w:eastAsia="Arial"/>
          <w:spacing w:val="-4"/>
          <w:lang w:eastAsia="en-US"/>
        </w:rPr>
        <w:t xml:space="preserve"> </w:t>
      </w:r>
      <w:r w:rsidRPr="00760F11">
        <w:rPr>
          <w:rFonts w:eastAsia="Arial"/>
          <w:lang w:eastAsia="en-US"/>
        </w:rPr>
        <w:t>processes</w:t>
      </w:r>
      <w:r w:rsidRPr="00760F11">
        <w:rPr>
          <w:rFonts w:eastAsia="Arial"/>
          <w:spacing w:val="-5"/>
          <w:lang w:eastAsia="en-US"/>
        </w:rPr>
        <w:t xml:space="preserve"> </w:t>
      </w:r>
      <w:r w:rsidRPr="00760F11">
        <w:rPr>
          <w:rFonts w:eastAsia="Arial"/>
          <w:lang w:eastAsia="en-US"/>
        </w:rPr>
        <w:t>and</w:t>
      </w:r>
      <w:r w:rsidRPr="00760F11">
        <w:rPr>
          <w:rFonts w:eastAsia="Arial"/>
          <w:spacing w:val="-4"/>
          <w:lang w:eastAsia="en-US"/>
        </w:rPr>
        <w:t xml:space="preserve"> </w:t>
      </w:r>
      <w:r w:rsidRPr="00760F11">
        <w:rPr>
          <w:rFonts w:eastAsia="Arial"/>
          <w:lang w:eastAsia="en-US"/>
        </w:rPr>
        <w:t>procedures</w:t>
      </w:r>
      <w:r w:rsidRPr="00760F11">
        <w:rPr>
          <w:rFonts w:eastAsia="Arial"/>
          <w:spacing w:val="-9"/>
          <w:lang w:eastAsia="en-US"/>
        </w:rPr>
        <w:t xml:space="preserve"> </w:t>
      </w:r>
      <w:r w:rsidRPr="00760F11">
        <w:rPr>
          <w:rFonts w:eastAsia="Arial"/>
          <w:lang w:eastAsia="en-US"/>
        </w:rPr>
        <w:t>to</w:t>
      </w:r>
      <w:r w:rsidRPr="00760F11">
        <w:rPr>
          <w:rFonts w:eastAsia="Arial"/>
          <w:spacing w:val="-4"/>
          <w:lang w:eastAsia="en-US"/>
        </w:rPr>
        <w:t xml:space="preserve"> </w:t>
      </w:r>
      <w:r w:rsidRPr="00760F11">
        <w:rPr>
          <w:rFonts w:eastAsia="Arial"/>
          <w:lang w:eastAsia="en-US"/>
        </w:rPr>
        <w:t>maintain</w:t>
      </w:r>
      <w:r w:rsidRPr="00760F11">
        <w:rPr>
          <w:rFonts w:eastAsia="Arial"/>
          <w:spacing w:val="-4"/>
          <w:lang w:eastAsia="en-US"/>
        </w:rPr>
        <w:t xml:space="preserve"> </w:t>
      </w:r>
      <w:r w:rsidRPr="00760F11">
        <w:rPr>
          <w:rFonts w:eastAsia="Arial"/>
          <w:lang w:eastAsia="en-US"/>
        </w:rPr>
        <w:t>an</w:t>
      </w:r>
      <w:r w:rsidRPr="00760F11">
        <w:rPr>
          <w:rFonts w:eastAsia="Arial"/>
          <w:spacing w:val="-4"/>
          <w:lang w:eastAsia="en-US"/>
        </w:rPr>
        <w:t xml:space="preserve"> </w:t>
      </w:r>
      <w:r w:rsidRPr="00760F11">
        <w:rPr>
          <w:rFonts w:eastAsia="Arial"/>
          <w:lang w:eastAsia="en-US"/>
        </w:rPr>
        <w:t xml:space="preserve">identity </w:t>
      </w:r>
      <w:r w:rsidRPr="00760F11">
        <w:rPr>
          <w:rFonts w:eastAsia="Arial"/>
          <w:spacing w:val="-2"/>
          <w:lang w:eastAsia="en-US"/>
        </w:rPr>
        <w:t>lifecycle.</w:t>
      </w:r>
    </w:p>
    <w:p w14:paraId="3E952472" w14:textId="77777777" w:rsidR="00760F11" w:rsidRPr="00760F11" w:rsidRDefault="00760F11" w:rsidP="00760F11">
      <w:pPr>
        <w:widowControl w:val="0"/>
        <w:numPr>
          <w:ilvl w:val="1"/>
          <w:numId w:val="19"/>
        </w:numPr>
        <w:tabs>
          <w:tab w:val="left" w:pos="1541"/>
        </w:tabs>
        <w:autoSpaceDE w:val="0"/>
        <w:autoSpaceDN w:val="0"/>
        <w:spacing w:line="259" w:lineRule="auto"/>
        <w:ind w:right="1222"/>
        <w:rPr>
          <w:rFonts w:eastAsia="Arial"/>
          <w:lang w:eastAsia="en-US"/>
        </w:rPr>
      </w:pPr>
      <w:r w:rsidRPr="00760F11">
        <w:rPr>
          <w:rFonts w:eastAsia="Arial"/>
          <w:lang w:eastAsia="en-US"/>
        </w:rPr>
        <w:t>LSUS</w:t>
      </w:r>
      <w:r w:rsidRPr="00760F11">
        <w:rPr>
          <w:rFonts w:eastAsia="Arial"/>
          <w:spacing w:val="-5"/>
          <w:lang w:eastAsia="en-US"/>
        </w:rPr>
        <w:t xml:space="preserve"> </w:t>
      </w:r>
      <w:r w:rsidRPr="00760F11">
        <w:rPr>
          <w:rFonts w:eastAsia="Arial"/>
          <w:lang w:eastAsia="en-US"/>
        </w:rPr>
        <w:t>will</w:t>
      </w:r>
      <w:r w:rsidRPr="00760F11">
        <w:rPr>
          <w:rFonts w:eastAsia="Arial"/>
          <w:spacing w:val="-4"/>
          <w:lang w:eastAsia="en-US"/>
        </w:rPr>
        <w:t xml:space="preserve"> </w:t>
      </w:r>
      <w:r w:rsidRPr="00760F11">
        <w:rPr>
          <w:rFonts w:eastAsia="Arial"/>
          <w:lang w:eastAsia="en-US"/>
        </w:rPr>
        <w:t>establish</w:t>
      </w:r>
      <w:r w:rsidRPr="00760F11">
        <w:rPr>
          <w:rFonts w:eastAsia="Arial"/>
          <w:spacing w:val="-4"/>
          <w:lang w:eastAsia="en-US"/>
        </w:rPr>
        <w:t xml:space="preserve"> </w:t>
      </w:r>
      <w:r w:rsidRPr="00760F11">
        <w:rPr>
          <w:rFonts w:eastAsia="Arial"/>
          <w:lang w:eastAsia="en-US"/>
        </w:rPr>
        <w:t>processes</w:t>
      </w:r>
      <w:r w:rsidRPr="00760F11">
        <w:rPr>
          <w:rFonts w:eastAsia="Arial"/>
          <w:spacing w:val="-5"/>
          <w:lang w:eastAsia="en-US"/>
        </w:rPr>
        <w:t xml:space="preserve"> </w:t>
      </w:r>
      <w:r w:rsidRPr="00760F11">
        <w:rPr>
          <w:rFonts w:eastAsia="Arial"/>
          <w:lang w:eastAsia="en-US"/>
        </w:rPr>
        <w:t>and</w:t>
      </w:r>
      <w:r w:rsidRPr="00760F11">
        <w:rPr>
          <w:rFonts w:eastAsia="Arial"/>
          <w:spacing w:val="-4"/>
          <w:lang w:eastAsia="en-US"/>
        </w:rPr>
        <w:t xml:space="preserve"> </w:t>
      </w:r>
      <w:r w:rsidRPr="00760F11">
        <w:rPr>
          <w:rFonts w:eastAsia="Arial"/>
          <w:lang w:eastAsia="en-US"/>
        </w:rPr>
        <w:t>procedures</w:t>
      </w:r>
      <w:r w:rsidRPr="00760F11">
        <w:rPr>
          <w:rFonts w:eastAsia="Arial"/>
          <w:spacing w:val="-5"/>
          <w:lang w:eastAsia="en-US"/>
        </w:rPr>
        <w:t xml:space="preserve"> </w:t>
      </w:r>
      <w:r w:rsidRPr="00760F11">
        <w:rPr>
          <w:rFonts w:eastAsia="Arial"/>
          <w:lang w:eastAsia="en-US"/>
        </w:rPr>
        <w:t>that</w:t>
      </w:r>
      <w:r w:rsidRPr="00760F11">
        <w:rPr>
          <w:rFonts w:eastAsia="Arial"/>
          <w:spacing w:val="-7"/>
          <w:lang w:eastAsia="en-US"/>
        </w:rPr>
        <w:t xml:space="preserve"> </w:t>
      </w:r>
      <w:r w:rsidRPr="00760F11">
        <w:rPr>
          <w:rFonts w:eastAsia="Arial"/>
          <w:lang w:eastAsia="en-US"/>
        </w:rPr>
        <w:t>direct</w:t>
      </w:r>
      <w:r w:rsidRPr="00760F11">
        <w:rPr>
          <w:rFonts w:eastAsia="Arial"/>
          <w:spacing w:val="-7"/>
          <w:lang w:eastAsia="en-US"/>
        </w:rPr>
        <w:t xml:space="preserve"> </w:t>
      </w:r>
      <w:r w:rsidRPr="00760F11">
        <w:rPr>
          <w:rFonts w:eastAsia="Arial"/>
          <w:lang w:eastAsia="en-US"/>
        </w:rPr>
        <w:t>the assignment, storage, and maintenance of identities.</w:t>
      </w:r>
    </w:p>
    <w:p w14:paraId="7AA4051F" w14:textId="77777777" w:rsidR="00760F11" w:rsidRPr="00760F11" w:rsidRDefault="00760F11" w:rsidP="00760F11">
      <w:pPr>
        <w:widowControl w:val="0"/>
        <w:numPr>
          <w:ilvl w:val="0"/>
          <w:numId w:val="19"/>
        </w:numPr>
        <w:tabs>
          <w:tab w:val="left" w:pos="821"/>
        </w:tabs>
        <w:autoSpaceDE w:val="0"/>
        <w:autoSpaceDN w:val="0"/>
        <w:spacing w:line="270" w:lineRule="exact"/>
        <w:ind w:hanging="361"/>
        <w:rPr>
          <w:rFonts w:eastAsia="Arial"/>
          <w:szCs w:val="22"/>
          <w:lang w:eastAsia="en-US"/>
        </w:rPr>
      </w:pPr>
      <w:r w:rsidRPr="00760F11">
        <w:rPr>
          <w:rFonts w:eastAsia="Arial"/>
          <w:szCs w:val="22"/>
          <w:lang w:eastAsia="en-US"/>
        </w:rPr>
        <w:t>Account</w:t>
      </w:r>
      <w:r w:rsidRPr="00760F11">
        <w:rPr>
          <w:rFonts w:eastAsia="Arial"/>
          <w:spacing w:val="-1"/>
          <w:szCs w:val="22"/>
          <w:lang w:eastAsia="en-US"/>
        </w:rPr>
        <w:t xml:space="preserve"> </w:t>
      </w:r>
      <w:r w:rsidRPr="00760F11">
        <w:rPr>
          <w:rFonts w:eastAsia="Arial"/>
          <w:spacing w:val="-2"/>
          <w:szCs w:val="22"/>
          <w:lang w:eastAsia="en-US"/>
        </w:rPr>
        <w:t>Management</w:t>
      </w:r>
    </w:p>
    <w:p w14:paraId="0165830E" w14:textId="77777777" w:rsidR="00760F11" w:rsidRPr="00760F11" w:rsidRDefault="00760F11" w:rsidP="00760F11">
      <w:pPr>
        <w:widowControl w:val="0"/>
        <w:numPr>
          <w:ilvl w:val="1"/>
          <w:numId w:val="19"/>
        </w:numPr>
        <w:tabs>
          <w:tab w:val="left" w:pos="1541"/>
        </w:tabs>
        <w:autoSpaceDE w:val="0"/>
        <w:autoSpaceDN w:val="0"/>
        <w:spacing w:before="17" w:line="254" w:lineRule="auto"/>
        <w:ind w:right="157"/>
        <w:rPr>
          <w:rFonts w:eastAsia="Arial"/>
          <w:lang w:eastAsia="en-US"/>
        </w:rPr>
      </w:pPr>
      <w:r w:rsidRPr="00760F11">
        <w:rPr>
          <w:rFonts w:eastAsia="Arial"/>
          <w:lang w:eastAsia="en-US"/>
        </w:rPr>
        <w:t>LSUS</w:t>
      </w:r>
      <w:r w:rsidRPr="00760F11">
        <w:rPr>
          <w:rFonts w:eastAsia="Arial"/>
          <w:spacing w:val="-4"/>
          <w:lang w:eastAsia="en-US"/>
        </w:rPr>
        <w:t xml:space="preserve"> </w:t>
      </w:r>
      <w:r w:rsidRPr="00760F11">
        <w:rPr>
          <w:rFonts w:eastAsia="Arial"/>
          <w:lang w:eastAsia="en-US"/>
        </w:rPr>
        <w:t>will</w:t>
      </w:r>
      <w:r w:rsidRPr="00760F11">
        <w:rPr>
          <w:rFonts w:eastAsia="Arial"/>
          <w:spacing w:val="-3"/>
          <w:lang w:eastAsia="en-US"/>
        </w:rPr>
        <w:t xml:space="preserve"> </w:t>
      </w:r>
      <w:r w:rsidRPr="00760F11">
        <w:rPr>
          <w:rFonts w:eastAsia="Arial"/>
          <w:lang w:eastAsia="en-US"/>
        </w:rPr>
        <w:t>implement</w:t>
      </w:r>
      <w:r w:rsidRPr="00760F11">
        <w:rPr>
          <w:rFonts w:eastAsia="Arial"/>
          <w:spacing w:val="-6"/>
          <w:lang w:eastAsia="en-US"/>
        </w:rPr>
        <w:t xml:space="preserve"> </w:t>
      </w:r>
      <w:r w:rsidRPr="00760F11">
        <w:rPr>
          <w:rFonts w:eastAsia="Arial"/>
          <w:lang w:eastAsia="en-US"/>
        </w:rPr>
        <w:t>categories</w:t>
      </w:r>
      <w:r w:rsidRPr="00760F11">
        <w:rPr>
          <w:rFonts w:eastAsia="Arial"/>
          <w:spacing w:val="-4"/>
          <w:lang w:eastAsia="en-US"/>
        </w:rPr>
        <w:t xml:space="preserve"> </w:t>
      </w:r>
      <w:r w:rsidRPr="00760F11">
        <w:rPr>
          <w:rFonts w:eastAsia="Arial"/>
          <w:lang w:eastAsia="en-US"/>
        </w:rPr>
        <w:t>of</w:t>
      </w:r>
      <w:r w:rsidRPr="00760F11">
        <w:rPr>
          <w:rFonts w:eastAsia="Arial"/>
          <w:spacing w:val="-6"/>
          <w:lang w:eastAsia="en-US"/>
        </w:rPr>
        <w:t xml:space="preserve"> </w:t>
      </w:r>
      <w:r w:rsidRPr="00760F11">
        <w:rPr>
          <w:rFonts w:eastAsia="Arial"/>
          <w:lang w:eastAsia="en-US"/>
        </w:rPr>
        <w:t>account</w:t>
      </w:r>
      <w:r w:rsidRPr="00760F11">
        <w:rPr>
          <w:rFonts w:eastAsia="Arial"/>
          <w:spacing w:val="-6"/>
          <w:lang w:eastAsia="en-US"/>
        </w:rPr>
        <w:t xml:space="preserve"> </w:t>
      </w:r>
      <w:r w:rsidRPr="00760F11">
        <w:rPr>
          <w:rFonts w:eastAsia="Arial"/>
          <w:lang w:eastAsia="en-US"/>
        </w:rPr>
        <w:t>types</w:t>
      </w:r>
      <w:r w:rsidRPr="00760F11">
        <w:rPr>
          <w:rFonts w:eastAsia="Arial"/>
          <w:spacing w:val="-4"/>
          <w:lang w:eastAsia="en-US"/>
        </w:rPr>
        <w:t xml:space="preserve"> </w:t>
      </w:r>
      <w:r w:rsidRPr="00760F11">
        <w:rPr>
          <w:rFonts w:eastAsia="Arial"/>
          <w:lang w:eastAsia="en-US"/>
        </w:rPr>
        <w:t>that</w:t>
      </w:r>
      <w:r w:rsidRPr="00760F11">
        <w:rPr>
          <w:rFonts w:eastAsia="Arial"/>
          <w:spacing w:val="-6"/>
          <w:lang w:eastAsia="en-US"/>
        </w:rPr>
        <w:t xml:space="preserve"> </w:t>
      </w:r>
      <w:r w:rsidRPr="00760F11">
        <w:rPr>
          <w:rFonts w:eastAsia="Arial"/>
          <w:lang w:eastAsia="en-US"/>
        </w:rPr>
        <w:t>may</w:t>
      </w:r>
      <w:r w:rsidRPr="00760F11">
        <w:rPr>
          <w:rFonts w:eastAsia="Arial"/>
          <w:spacing w:val="-4"/>
          <w:lang w:eastAsia="en-US"/>
        </w:rPr>
        <w:t xml:space="preserve"> </w:t>
      </w:r>
      <w:r w:rsidRPr="00760F11">
        <w:rPr>
          <w:rFonts w:eastAsia="Arial"/>
          <w:lang w:eastAsia="en-US"/>
        </w:rPr>
        <w:t>be</w:t>
      </w:r>
      <w:r w:rsidRPr="00760F11">
        <w:rPr>
          <w:rFonts w:eastAsia="Arial"/>
          <w:spacing w:val="-3"/>
          <w:lang w:eastAsia="en-US"/>
        </w:rPr>
        <w:t xml:space="preserve"> </w:t>
      </w:r>
      <w:r w:rsidRPr="00760F11">
        <w:rPr>
          <w:rFonts w:eastAsia="Arial"/>
          <w:lang w:eastAsia="en-US"/>
        </w:rPr>
        <w:t>available at the university</w:t>
      </w:r>
    </w:p>
    <w:p w14:paraId="2E616F40" w14:textId="77777777" w:rsidR="00760F11" w:rsidRPr="00760F11" w:rsidRDefault="00760F11" w:rsidP="00760F11">
      <w:pPr>
        <w:widowControl w:val="0"/>
        <w:numPr>
          <w:ilvl w:val="1"/>
          <w:numId w:val="19"/>
        </w:numPr>
        <w:tabs>
          <w:tab w:val="left" w:pos="1541"/>
        </w:tabs>
        <w:autoSpaceDE w:val="0"/>
        <w:autoSpaceDN w:val="0"/>
        <w:spacing w:before="5" w:line="256" w:lineRule="auto"/>
        <w:ind w:right="608"/>
        <w:rPr>
          <w:rFonts w:eastAsia="Arial"/>
          <w:lang w:eastAsia="en-US"/>
        </w:rPr>
      </w:pPr>
      <w:r w:rsidRPr="00760F11">
        <w:rPr>
          <w:rFonts w:eastAsia="Arial"/>
          <w:lang w:eastAsia="en-US"/>
        </w:rPr>
        <w:t>LSUS will define processes and procedures for account lifecycle management</w:t>
      </w:r>
      <w:r w:rsidRPr="00760F11">
        <w:rPr>
          <w:rFonts w:eastAsia="Arial"/>
          <w:spacing w:val="-6"/>
          <w:lang w:eastAsia="en-US"/>
        </w:rPr>
        <w:t xml:space="preserve"> </w:t>
      </w:r>
      <w:r w:rsidRPr="00760F11">
        <w:rPr>
          <w:rFonts w:eastAsia="Arial"/>
          <w:lang w:eastAsia="en-US"/>
        </w:rPr>
        <w:t>(e.g.,</w:t>
      </w:r>
      <w:r w:rsidRPr="00760F11">
        <w:rPr>
          <w:rFonts w:eastAsia="Arial"/>
          <w:spacing w:val="-6"/>
          <w:lang w:eastAsia="en-US"/>
        </w:rPr>
        <w:t xml:space="preserve"> </w:t>
      </w:r>
      <w:r w:rsidRPr="00760F11">
        <w:rPr>
          <w:rFonts w:eastAsia="Arial"/>
          <w:lang w:eastAsia="en-US"/>
        </w:rPr>
        <w:t>creation,</w:t>
      </w:r>
      <w:r w:rsidRPr="00760F11">
        <w:rPr>
          <w:rFonts w:eastAsia="Arial"/>
          <w:spacing w:val="-6"/>
          <w:lang w:eastAsia="en-US"/>
        </w:rPr>
        <w:t xml:space="preserve"> </w:t>
      </w:r>
      <w:r w:rsidRPr="00760F11">
        <w:rPr>
          <w:rFonts w:eastAsia="Arial"/>
          <w:lang w:eastAsia="en-US"/>
        </w:rPr>
        <w:t>suspension,</w:t>
      </w:r>
      <w:r w:rsidRPr="00760F11">
        <w:rPr>
          <w:rFonts w:eastAsia="Arial"/>
          <w:spacing w:val="-6"/>
          <w:lang w:eastAsia="en-US"/>
        </w:rPr>
        <w:t xml:space="preserve"> </w:t>
      </w:r>
      <w:r w:rsidRPr="00760F11">
        <w:rPr>
          <w:rFonts w:eastAsia="Arial"/>
          <w:lang w:eastAsia="en-US"/>
        </w:rPr>
        <w:t>retention</w:t>
      </w:r>
      <w:r w:rsidRPr="00760F11">
        <w:rPr>
          <w:rFonts w:eastAsia="Arial"/>
          <w:spacing w:val="-3"/>
          <w:lang w:eastAsia="en-US"/>
        </w:rPr>
        <w:t xml:space="preserve"> </w:t>
      </w:r>
      <w:r w:rsidRPr="00760F11">
        <w:rPr>
          <w:rFonts w:eastAsia="Arial"/>
          <w:lang w:eastAsia="en-US"/>
        </w:rPr>
        <w:t>schedule,</w:t>
      </w:r>
      <w:r w:rsidRPr="00760F11">
        <w:rPr>
          <w:rFonts w:eastAsia="Arial"/>
          <w:spacing w:val="-6"/>
          <w:lang w:eastAsia="en-US"/>
        </w:rPr>
        <w:t xml:space="preserve"> </w:t>
      </w:r>
      <w:r w:rsidRPr="00760F11">
        <w:rPr>
          <w:rFonts w:eastAsia="Arial"/>
          <w:lang w:eastAsia="en-US"/>
        </w:rPr>
        <w:t>deletion, etc.).</w:t>
      </w:r>
    </w:p>
    <w:p w14:paraId="6AF5C8CF" w14:textId="77777777" w:rsidR="00760F11" w:rsidRPr="00760F11" w:rsidRDefault="00760F11" w:rsidP="00760F11">
      <w:pPr>
        <w:widowControl w:val="0"/>
        <w:numPr>
          <w:ilvl w:val="0"/>
          <w:numId w:val="19"/>
        </w:numPr>
        <w:tabs>
          <w:tab w:val="left" w:pos="821"/>
        </w:tabs>
        <w:autoSpaceDE w:val="0"/>
        <w:autoSpaceDN w:val="0"/>
        <w:spacing w:before="1" w:line="240" w:lineRule="auto"/>
        <w:ind w:hanging="361"/>
        <w:rPr>
          <w:rFonts w:eastAsia="Arial"/>
          <w:szCs w:val="22"/>
          <w:lang w:eastAsia="en-US"/>
        </w:rPr>
      </w:pPr>
      <w:r w:rsidRPr="00760F11">
        <w:rPr>
          <w:rFonts w:eastAsia="Arial"/>
          <w:szCs w:val="22"/>
          <w:lang w:eastAsia="en-US"/>
        </w:rPr>
        <w:t>Authentication</w:t>
      </w:r>
      <w:r w:rsidRPr="00760F11">
        <w:rPr>
          <w:rFonts w:eastAsia="Arial"/>
          <w:spacing w:val="-4"/>
          <w:szCs w:val="22"/>
          <w:lang w:eastAsia="en-US"/>
        </w:rPr>
        <w:t xml:space="preserve"> </w:t>
      </w:r>
      <w:r w:rsidRPr="00760F11">
        <w:rPr>
          <w:rFonts w:eastAsia="Arial"/>
          <w:spacing w:val="-2"/>
          <w:szCs w:val="22"/>
          <w:lang w:eastAsia="en-US"/>
        </w:rPr>
        <w:t>Management</w:t>
      </w:r>
    </w:p>
    <w:p w14:paraId="72259B61" w14:textId="77777777" w:rsidR="00760F11" w:rsidRPr="00760F11" w:rsidRDefault="00760F11" w:rsidP="00760F11">
      <w:pPr>
        <w:widowControl w:val="0"/>
        <w:numPr>
          <w:ilvl w:val="1"/>
          <w:numId w:val="19"/>
        </w:numPr>
        <w:tabs>
          <w:tab w:val="left" w:pos="1541"/>
        </w:tabs>
        <w:autoSpaceDE w:val="0"/>
        <w:autoSpaceDN w:val="0"/>
        <w:spacing w:before="19" w:line="259" w:lineRule="auto"/>
        <w:ind w:right="174"/>
        <w:rPr>
          <w:rFonts w:eastAsia="Arial"/>
          <w:lang w:eastAsia="en-US"/>
        </w:rPr>
      </w:pPr>
      <w:r w:rsidRPr="00760F11">
        <w:rPr>
          <w:rFonts w:eastAsia="Arial"/>
          <w:lang w:eastAsia="en-US"/>
        </w:rPr>
        <w:t>LSUS</w:t>
      </w:r>
      <w:r w:rsidRPr="00760F11">
        <w:rPr>
          <w:rFonts w:eastAsia="Arial"/>
          <w:spacing w:val="-5"/>
          <w:lang w:eastAsia="en-US"/>
        </w:rPr>
        <w:t xml:space="preserve"> </w:t>
      </w:r>
      <w:r w:rsidRPr="00760F11">
        <w:rPr>
          <w:rFonts w:eastAsia="Arial"/>
          <w:lang w:eastAsia="en-US"/>
        </w:rPr>
        <w:t>will</w:t>
      </w:r>
      <w:r w:rsidRPr="00760F11">
        <w:rPr>
          <w:rFonts w:eastAsia="Arial"/>
          <w:spacing w:val="-3"/>
          <w:lang w:eastAsia="en-US"/>
        </w:rPr>
        <w:t xml:space="preserve"> </w:t>
      </w:r>
      <w:r w:rsidRPr="00760F11">
        <w:rPr>
          <w:rFonts w:eastAsia="Arial"/>
          <w:lang w:eastAsia="en-US"/>
        </w:rPr>
        <w:t>implement</w:t>
      </w:r>
      <w:r w:rsidRPr="00760F11">
        <w:rPr>
          <w:rFonts w:eastAsia="Arial"/>
          <w:spacing w:val="-5"/>
          <w:lang w:eastAsia="en-US"/>
        </w:rPr>
        <w:t xml:space="preserve"> </w:t>
      </w:r>
      <w:r w:rsidRPr="00760F11">
        <w:rPr>
          <w:rFonts w:eastAsia="Arial"/>
          <w:lang w:eastAsia="en-US"/>
        </w:rPr>
        <w:t>enterprise</w:t>
      </w:r>
      <w:r w:rsidRPr="00760F11">
        <w:rPr>
          <w:rFonts w:eastAsia="Arial"/>
          <w:spacing w:val="-4"/>
          <w:lang w:eastAsia="en-US"/>
        </w:rPr>
        <w:t xml:space="preserve"> </w:t>
      </w:r>
      <w:r w:rsidRPr="00760F11">
        <w:rPr>
          <w:rFonts w:eastAsia="Arial"/>
          <w:lang w:eastAsia="en-US"/>
        </w:rPr>
        <w:t>authentication</w:t>
      </w:r>
      <w:r w:rsidRPr="00760F11">
        <w:rPr>
          <w:rFonts w:eastAsia="Arial"/>
          <w:spacing w:val="-4"/>
          <w:lang w:eastAsia="en-US"/>
        </w:rPr>
        <w:t xml:space="preserve"> </w:t>
      </w:r>
      <w:r w:rsidRPr="00760F11">
        <w:rPr>
          <w:rFonts w:eastAsia="Arial"/>
          <w:lang w:eastAsia="en-US"/>
        </w:rPr>
        <w:t>mechanisms</w:t>
      </w:r>
      <w:r w:rsidRPr="00760F11">
        <w:rPr>
          <w:rFonts w:eastAsia="Arial"/>
          <w:spacing w:val="-5"/>
          <w:lang w:eastAsia="en-US"/>
        </w:rPr>
        <w:t xml:space="preserve"> </w:t>
      </w:r>
      <w:r w:rsidRPr="00760F11">
        <w:rPr>
          <w:rFonts w:eastAsia="Arial"/>
          <w:lang w:eastAsia="en-US"/>
        </w:rPr>
        <w:t>to</w:t>
      </w:r>
      <w:r w:rsidRPr="00760F11">
        <w:rPr>
          <w:rFonts w:eastAsia="Arial"/>
          <w:spacing w:val="-4"/>
          <w:lang w:eastAsia="en-US"/>
        </w:rPr>
        <w:t xml:space="preserve"> </w:t>
      </w:r>
      <w:r w:rsidRPr="00760F11">
        <w:rPr>
          <w:rFonts w:eastAsia="Arial"/>
          <w:lang w:eastAsia="en-US"/>
        </w:rPr>
        <w:t>be</w:t>
      </w:r>
      <w:r w:rsidRPr="00760F11">
        <w:rPr>
          <w:rFonts w:eastAsia="Arial"/>
          <w:spacing w:val="-4"/>
          <w:lang w:eastAsia="en-US"/>
        </w:rPr>
        <w:t xml:space="preserve"> </w:t>
      </w:r>
      <w:r w:rsidRPr="00760F11">
        <w:rPr>
          <w:rFonts w:eastAsia="Arial"/>
          <w:lang w:eastAsia="en-US"/>
        </w:rPr>
        <w:t>used for access to information resources.</w:t>
      </w:r>
    </w:p>
    <w:p w14:paraId="27C6C94F" w14:textId="77777777" w:rsidR="00760F11" w:rsidRPr="00760F11" w:rsidRDefault="00760F11" w:rsidP="00760F11">
      <w:pPr>
        <w:widowControl w:val="0"/>
        <w:numPr>
          <w:ilvl w:val="1"/>
          <w:numId w:val="19"/>
        </w:numPr>
        <w:tabs>
          <w:tab w:val="left" w:pos="1541"/>
        </w:tabs>
        <w:autoSpaceDE w:val="0"/>
        <w:autoSpaceDN w:val="0"/>
        <w:spacing w:line="270" w:lineRule="exact"/>
        <w:rPr>
          <w:rFonts w:eastAsia="Arial"/>
          <w:lang w:eastAsia="en-US"/>
        </w:rPr>
      </w:pPr>
      <w:r w:rsidRPr="00760F11">
        <w:rPr>
          <w:rFonts w:eastAsia="Arial"/>
          <w:lang w:eastAsia="en-US"/>
        </w:rPr>
        <w:t>LSUS</w:t>
      </w:r>
      <w:r w:rsidRPr="00760F11">
        <w:rPr>
          <w:rFonts w:eastAsia="Arial"/>
          <w:spacing w:val="-5"/>
          <w:lang w:eastAsia="en-US"/>
        </w:rPr>
        <w:t xml:space="preserve"> </w:t>
      </w:r>
      <w:r w:rsidRPr="00760F11">
        <w:rPr>
          <w:rFonts w:eastAsia="Arial"/>
          <w:lang w:eastAsia="en-US"/>
        </w:rPr>
        <w:t>will implement</w:t>
      </w:r>
      <w:r w:rsidRPr="00760F11">
        <w:rPr>
          <w:rFonts w:eastAsia="Arial"/>
          <w:spacing w:val="-6"/>
          <w:lang w:eastAsia="en-US"/>
        </w:rPr>
        <w:t xml:space="preserve"> </w:t>
      </w:r>
      <w:r w:rsidRPr="00760F11">
        <w:rPr>
          <w:rFonts w:eastAsia="Arial"/>
          <w:lang w:eastAsia="en-US"/>
        </w:rPr>
        <w:t>password</w:t>
      </w:r>
      <w:r w:rsidRPr="00760F11">
        <w:rPr>
          <w:rFonts w:eastAsia="Arial"/>
          <w:spacing w:val="-3"/>
          <w:lang w:eastAsia="en-US"/>
        </w:rPr>
        <w:t xml:space="preserve"> </w:t>
      </w:r>
      <w:r w:rsidRPr="00760F11">
        <w:rPr>
          <w:rFonts w:eastAsia="Arial"/>
          <w:lang w:eastAsia="en-US"/>
        </w:rPr>
        <w:t>requirements</w:t>
      </w:r>
      <w:r w:rsidRPr="00760F11">
        <w:rPr>
          <w:rFonts w:eastAsia="Arial"/>
          <w:spacing w:val="-4"/>
          <w:lang w:eastAsia="en-US"/>
        </w:rPr>
        <w:t xml:space="preserve"> </w:t>
      </w:r>
      <w:r w:rsidRPr="00760F11">
        <w:rPr>
          <w:rFonts w:eastAsia="Arial"/>
          <w:lang w:eastAsia="en-US"/>
        </w:rPr>
        <w:t>for</w:t>
      </w:r>
      <w:r w:rsidRPr="00760F11">
        <w:rPr>
          <w:rFonts w:eastAsia="Arial"/>
          <w:spacing w:val="-4"/>
          <w:lang w:eastAsia="en-US"/>
        </w:rPr>
        <w:t xml:space="preserve"> </w:t>
      </w:r>
      <w:r w:rsidRPr="00760F11">
        <w:rPr>
          <w:rFonts w:eastAsia="Arial"/>
          <w:lang w:eastAsia="en-US"/>
        </w:rPr>
        <w:t>all</w:t>
      </w:r>
      <w:r w:rsidRPr="00760F11">
        <w:rPr>
          <w:rFonts w:eastAsia="Arial"/>
          <w:spacing w:val="-3"/>
          <w:lang w:eastAsia="en-US"/>
        </w:rPr>
        <w:t xml:space="preserve"> </w:t>
      </w:r>
      <w:r w:rsidRPr="00760F11">
        <w:rPr>
          <w:rFonts w:eastAsia="Arial"/>
          <w:spacing w:val="-2"/>
          <w:lang w:eastAsia="en-US"/>
        </w:rPr>
        <w:t>accounts.</w:t>
      </w:r>
    </w:p>
    <w:p w14:paraId="102592ED" w14:textId="77777777" w:rsidR="00760F11" w:rsidRPr="00760F11" w:rsidRDefault="00760F11" w:rsidP="00760F11">
      <w:pPr>
        <w:widowControl w:val="0"/>
        <w:numPr>
          <w:ilvl w:val="1"/>
          <w:numId w:val="19"/>
        </w:numPr>
        <w:tabs>
          <w:tab w:val="left" w:pos="1541"/>
        </w:tabs>
        <w:autoSpaceDE w:val="0"/>
        <w:autoSpaceDN w:val="0"/>
        <w:spacing w:before="24" w:line="259" w:lineRule="auto"/>
        <w:ind w:right="282"/>
        <w:rPr>
          <w:rFonts w:eastAsia="Arial"/>
          <w:lang w:eastAsia="en-US"/>
        </w:rPr>
      </w:pPr>
      <w:r w:rsidRPr="00760F11">
        <w:rPr>
          <w:rFonts w:eastAsia="Arial"/>
          <w:lang w:eastAsia="en-US"/>
        </w:rPr>
        <w:t>LSUS</w:t>
      </w:r>
      <w:r w:rsidRPr="00760F11">
        <w:rPr>
          <w:rFonts w:eastAsia="Arial"/>
          <w:spacing w:val="-5"/>
          <w:lang w:eastAsia="en-US"/>
        </w:rPr>
        <w:t xml:space="preserve"> </w:t>
      </w:r>
      <w:r w:rsidRPr="00760F11">
        <w:rPr>
          <w:rFonts w:eastAsia="Arial"/>
          <w:lang w:eastAsia="en-US"/>
        </w:rPr>
        <w:t>will implement</w:t>
      </w:r>
      <w:r w:rsidRPr="00760F11">
        <w:rPr>
          <w:rFonts w:eastAsia="Arial"/>
          <w:spacing w:val="-7"/>
          <w:lang w:eastAsia="en-US"/>
        </w:rPr>
        <w:t xml:space="preserve"> </w:t>
      </w:r>
      <w:r w:rsidRPr="00760F11">
        <w:rPr>
          <w:rFonts w:eastAsia="Arial"/>
          <w:lang w:eastAsia="en-US"/>
        </w:rPr>
        <w:t>and</w:t>
      </w:r>
      <w:r w:rsidRPr="00760F11">
        <w:rPr>
          <w:rFonts w:eastAsia="Arial"/>
          <w:spacing w:val="-4"/>
          <w:lang w:eastAsia="en-US"/>
        </w:rPr>
        <w:t xml:space="preserve"> </w:t>
      </w:r>
      <w:r w:rsidRPr="00760F11">
        <w:rPr>
          <w:rFonts w:eastAsia="Arial"/>
          <w:lang w:eastAsia="en-US"/>
        </w:rPr>
        <w:t>make</w:t>
      </w:r>
      <w:r w:rsidRPr="00760F11">
        <w:rPr>
          <w:rFonts w:eastAsia="Arial"/>
          <w:spacing w:val="-4"/>
          <w:lang w:eastAsia="en-US"/>
        </w:rPr>
        <w:t xml:space="preserve"> </w:t>
      </w:r>
      <w:r w:rsidRPr="00760F11">
        <w:rPr>
          <w:rFonts w:eastAsia="Arial"/>
          <w:lang w:eastAsia="en-US"/>
        </w:rPr>
        <w:t>available security</w:t>
      </w:r>
      <w:r w:rsidRPr="00760F11">
        <w:rPr>
          <w:rFonts w:eastAsia="Arial"/>
          <w:spacing w:val="-5"/>
          <w:lang w:eastAsia="en-US"/>
        </w:rPr>
        <w:t xml:space="preserve"> </w:t>
      </w:r>
      <w:r w:rsidRPr="00760F11">
        <w:rPr>
          <w:rFonts w:eastAsia="Arial"/>
          <w:lang w:eastAsia="en-US"/>
        </w:rPr>
        <w:t>controls</w:t>
      </w:r>
      <w:r w:rsidRPr="00760F11">
        <w:rPr>
          <w:rFonts w:eastAsia="Arial"/>
          <w:spacing w:val="-5"/>
          <w:lang w:eastAsia="en-US"/>
        </w:rPr>
        <w:t xml:space="preserve"> </w:t>
      </w:r>
      <w:r w:rsidRPr="00760F11">
        <w:rPr>
          <w:rFonts w:eastAsia="Arial"/>
          <w:lang w:eastAsia="en-US"/>
        </w:rPr>
        <w:t>to</w:t>
      </w:r>
      <w:r w:rsidRPr="00760F11">
        <w:rPr>
          <w:rFonts w:eastAsia="Arial"/>
          <w:spacing w:val="-4"/>
          <w:lang w:eastAsia="en-US"/>
        </w:rPr>
        <w:t xml:space="preserve"> </w:t>
      </w:r>
      <w:r w:rsidRPr="00760F11">
        <w:rPr>
          <w:rFonts w:eastAsia="Arial"/>
          <w:lang w:eastAsia="en-US"/>
        </w:rPr>
        <w:t>enhance authentication security where applicable.</w:t>
      </w:r>
    </w:p>
    <w:p w14:paraId="0C823C8F" w14:textId="77777777" w:rsidR="00760F11" w:rsidRPr="00760F11" w:rsidRDefault="00760F11" w:rsidP="00760F11">
      <w:pPr>
        <w:widowControl w:val="0"/>
        <w:numPr>
          <w:ilvl w:val="1"/>
          <w:numId w:val="19"/>
        </w:numPr>
        <w:tabs>
          <w:tab w:val="left" w:pos="1541"/>
        </w:tabs>
        <w:autoSpaceDE w:val="0"/>
        <w:autoSpaceDN w:val="0"/>
        <w:spacing w:line="259" w:lineRule="auto"/>
        <w:ind w:right="440"/>
        <w:rPr>
          <w:rFonts w:eastAsia="Arial"/>
          <w:lang w:eastAsia="en-US"/>
        </w:rPr>
      </w:pPr>
      <w:r w:rsidRPr="00760F11">
        <w:rPr>
          <w:rFonts w:eastAsia="Arial"/>
          <w:lang w:eastAsia="en-US"/>
        </w:rPr>
        <w:t>LSUS</w:t>
      </w:r>
      <w:r w:rsidRPr="00760F11">
        <w:rPr>
          <w:rFonts w:eastAsia="Arial"/>
          <w:spacing w:val="-5"/>
          <w:lang w:eastAsia="en-US"/>
        </w:rPr>
        <w:t xml:space="preserve"> </w:t>
      </w:r>
      <w:r w:rsidRPr="00760F11">
        <w:rPr>
          <w:rFonts w:eastAsia="Arial"/>
          <w:lang w:eastAsia="en-US"/>
        </w:rPr>
        <w:t>will</w:t>
      </w:r>
      <w:r w:rsidRPr="00760F11">
        <w:rPr>
          <w:rFonts w:eastAsia="Arial"/>
          <w:spacing w:val="-4"/>
          <w:lang w:eastAsia="en-US"/>
        </w:rPr>
        <w:t xml:space="preserve"> </w:t>
      </w:r>
      <w:r w:rsidRPr="00760F11">
        <w:rPr>
          <w:rFonts w:eastAsia="Arial"/>
          <w:lang w:eastAsia="en-US"/>
        </w:rPr>
        <w:t>leverage</w:t>
      </w:r>
      <w:r w:rsidRPr="00760F11">
        <w:rPr>
          <w:rFonts w:eastAsia="Arial"/>
          <w:spacing w:val="-4"/>
          <w:lang w:eastAsia="en-US"/>
        </w:rPr>
        <w:t xml:space="preserve"> </w:t>
      </w:r>
      <w:r w:rsidRPr="00760F11">
        <w:rPr>
          <w:rFonts w:eastAsia="Arial"/>
          <w:lang w:eastAsia="en-US"/>
        </w:rPr>
        <w:t>enterprise</w:t>
      </w:r>
      <w:r w:rsidRPr="00760F11">
        <w:rPr>
          <w:rFonts w:eastAsia="Arial"/>
          <w:spacing w:val="-4"/>
          <w:lang w:eastAsia="en-US"/>
        </w:rPr>
        <w:t xml:space="preserve"> </w:t>
      </w:r>
      <w:r w:rsidRPr="00760F11">
        <w:rPr>
          <w:rFonts w:eastAsia="Arial"/>
          <w:lang w:eastAsia="en-US"/>
        </w:rPr>
        <w:t>Single</w:t>
      </w:r>
      <w:r w:rsidRPr="00760F11">
        <w:rPr>
          <w:rFonts w:eastAsia="Arial"/>
          <w:spacing w:val="-4"/>
          <w:lang w:eastAsia="en-US"/>
        </w:rPr>
        <w:t xml:space="preserve"> </w:t>
      </w:r>
      <w:r w:rsidRPr="00760F11">
        <w:rPr>
          <w:rFonts w:eastAsia="Arial"/>
          <w:lang w:eastAsia="en-US"/>
        </w:rPr>
        <w:t>Sign</w:t>
      </w:r>
      <w:r w:rsidRPr="00760F11">
        <w:rPr>
          <w:rFonts w:eastAsia="Arial"/>
          <w:spacing w:val="-4"/>
          <w:lang w:eastAsia="en-US"/>
        </w:rPr>
        <w:t xml:space="preserve"> </w:t>
      </w:r>
      <w:r w:rsidRPr="00760F11">
        <w:rPr>
          <w:rFonts w:eastAsia="Arial"/>
          <w:lang w:eastAsia="en-US"/>
        </w:rPr>
        <w:t>On</w:t>
      </w:r>
      <w:r w:rsidRPr="00760F11">
        <w:rPr>
          <w:rFonts w:eastAsia="Arial"/>
          <w:spacing w:val="-4"/>
          <w:lang w:eastAsia="en-US"/>
        </w:rPr>
        <w:t xml:space="preserve"> </w:t>
      </w:r>
      <w:r w:rsidRPr="00760F11">
        <w:rPr>
          <w:rFonts w:eastAsia="Arial"/>
          <w:lang w:eastAsia="en-US"/>
        </w:rPr>
        <w:t>(SSO)</w:t>
      </w:r>
      <w:r w:rsidRPr="00760F11">
        <w:rPr>
          <w:rFonts w:eastAsia="Arial"/>
          <w:spacing w:val="-5"/>
          <w:lang w:eastAsia="en-US"/>
        </w:rPr>
        <w:t xml:space="preserve"> </w:t>
      </w:r>
      <w:r w:rsidRPr="00760F11">
        <w:rPr>
          <w:rFonts w:eastAsia="Arial"/>
          <w:lang w:eastAsia="en-US"/>
        </w:rPr>
        <w:t>technologies</w:t>
      </w:r>
      <w:r w:rsidRPr="00760F11">
        <w:rPr>
          <w:rFonts w:eastAsia="Arial"/>
          <w:spacing w:val="-5"/>
          <w:lang w:eastAsia="en-US"/>
        </w:rPr>
        <w:t xml:space="preserve"> </w:t>
      </w:r>
      <w:r w:rsidRPr="00760F11">
        <w:rPr>
          <w:rFonts w:eastAsia="Arial"/>
          <w:lang w:eastAsia="en-US"/>
        </w:rPr>
        <w:t xml:space="preserve">to </w:t>
      </w:r>
      <w:r w:rsidRPr="00760F11">
        <w:rPr>
          <w:rFonts w:eastAsia="Arial"/>
          <w:lang w:eastAsia="en-US"/>
        </w:rPr>
        <w:lastRenderedPageBreak/>
        <w:t>standardize authentication experiences.</w:t>
      </w:r>
    </w:p>
    <w:p w14:paraId="7B59DEBC" w14:textId="77777777" w:rsidR="00760F11" w:rsidRPr="00760F11" w:rsidRDefault="00760F11" w:rsidP="00760F11">
      <w:pPr>
        <w:widowControl w:val="0"/>
        <w:numPr>
          <w:ilvl w:val="0"/>
          <w:numId w:val="19"/>
        </w:numPr>
        <w:tabs>
          <w:tab w:val="left" w:pos="821"/>
        </w:tabs>
        <w:autoSpaceDE w:val="0"/>
        <w:autoSpaceDN w:val="0"/>
        <w:spacing w:line="269" w:lineRule="exact"/>
        <w:ind w:hanging="361"/>
        <w:rPr>
          <w:rFonts w:eastAsia="Arial"/>
          <w:szCs w:val="22"/>
          <w:lang w:eastAsia="en-US"/>
        </w:rPr>
      </w:pPr>
      <w:r w:rsidRPr="00760F11">
        <w:rPr>
          <w:rFonts w:eastAsia="Arial"/>
          <w:szCs w:val="22"/>
          <w:lang w:eastAsia="en-US"/>
        </w:rPr>
        <w:t>Authorization</w:t>
      </w:r>
      <w:r w:rsidRPr="00760F11">
        <w:rPr>
          <w:rFonts w:eastAsia="Arial"/>
          <w:spacing w:val="-3"/>
          <w:szCs w:val="22"/>
          <w:lang w:eastAsia="en-US"/>
        </w:rPr>
        <w:t xml:space="preserve"> </w:t>
      </w:r>
      <w:r w:rsidRPr="00760F11">
        <w:rPr>
          <w:rFonts w:eastAsia="Arial"/>
          <w:spacing w:val="-2"/>
          <w:szCs w:val="22"/>
          <w:lang w:eastAsia="en-US"/>
        </w:rPr>
        <w:t>Management</w:t>
      </w:r>
    </w:p>
    <w:p w14:paraId="41C2D99E" w14:textId="77777777" w:rsidR="00760F11" w:rsidRPr="00760F11" w:rsidRDefault="00760F11" w:rsidP="00760F11">
      <w:pPr>
        <w:widowControl w:val="0"/>
        <w:numPr>
          <w:ilvl w:val="1"/>
          <w:numId w:val="19"/>
        </w:numPr>
        <w:tabs>
          <w:tab w:val="left" w:pos="1541"/>
        </w:tabs>
        <w:autoSpaceDE w:val="0"/>
        <w:autoSpaceDN w:val="0"/>
        <w:spacing w:before="18" w:line="254" w:lineRule="auto"/>
        <w:ind w:right="1452"/>
        <w:rPr>
          <w:rFonts w:eastAsia="Arial"/>
          <w:lang w:eastAsia="en-US"/>
        </w:rPr>
      </w:pPr>
      <w:r w:rsidRPr="00760F11">
        <w:rPr>
          <w:rFonts w:eastAsia="Arial"/>
          <w:lang w:eastAsia="en-US"/>
        </w:rPr>
        <w:t>LSUS</w:t>
      </w:r>
      <w:r w:rsidRPr="00760F11">
        <w:rPr>
          <w:rFonts w:eastAsia="Arial"/>
          <w:spacing w:val="-5"/>
          <w:lang w:eastAsia="en-US"/>
        </w:rPr>
        <w:t xml:space="preserve"> </w:t>
      </w:r>
      <w:r w:rsidRPr="00760F11">
        <w:rPr>
          <w:rFonts w:eastAsia="Arial"/>
          <w:lang w:eastAsia="en-US"/>
        </w:rPr>
        <w:t>will</w:t>
      </w:r>
      <w:r w:rsidRPr="00760F11">
        <w:rPr>
          <w:rFonts w:eastAsia="Arial"/>
          <w:spacing w:val="-4"/>
          <w:lang w:eastAsia="en-US"/>
        </w:rPr>
        <w:t xml:space="preserve"> </w:t>
      </w:r>
      <w:r w:rsidRPr="00760F11">
        <w:rPr>
          <w:rFonts w:eastAsia="Arial"/>
          <w:lang w:eastAsia="en-US"/>
        </w:rPr>
        <w:t>document</w:t>
      </w:r>
      <w:r w:rsidRPr="00760F11">
        <w:rPr>
          <w:rFonts w:eastAsia="Arial"/>
          <w:spacing w:val="-7"/>
          <w:lang w:eastAsia="en-US"/>
        </w:rPr>
        <w:t xml:space="preserve"> </w:t>
      </w:r>
      <w:r w:rsidRPr="00760F11">
        <w:rPr>
          <w:rFonts w:eastAsia="Arial"/>
          <w:lang w:eastAsia="en-US"/>
        </w:rPr>
        <w:t>and</w:t>
      </w:r>
      <w:r w:rsidRPr="00760F11">
        <w:rPr>
          <w:rFonts w:eastAsia="Arial"/>
          <w:spacing w:val="-4"/>
          <w:lang w:eastAsia="en-US"/>
        </w:rPr>
        <w:t xml:space="preserve"> </w:t>
      </w:r>
      <w:r w:rsidRPr="00760F11">
        <w:rPr>
          <w:rFonts w:eastAsia="Arial"/>
          <w:lang w:eastAsia="en-US"/>
        </w:rPr>
        <w:t>define</w:t>
      </w:r>
      <w:r w:rsidRPr="00760F11">
        <w:rPr>
          <w:rFonts w:eastAsia="Arial"/>
          <w:spacing w:val="-4"/>
          <w:lang w:eastAsia="en-US"/>
        </w:rPr>
        <w:t xml:space="preserve"> </w:t>
      </w:r>
      <w:r w:rsidRPr="00760F11">
        <w:rPr>
          <w:rFonts w:eastAsia="Arial"/>
          <w:lang w:eastAsia="en-US"/>
        </w:rPr>
        <w:t>all</w:t>
      </w:r>
      <w:r w:rsidRPr="00760F11">
        <w:rPr>
          <w:rFonts w:eastAsia="Arial"/>
          <w:spacing w:val="-4"/>
          <w:lang w:eastAsia="en-US"/>
        </w:rPr>
        <w:t xml:space="preserve"> </w:t>
      </w:r>
      <w:r w:rsidRPr="00760F11">
        <w:rPr>
          <w:rFonts w:eastAsia="Arial"/>
          <w:lang w:eastAsia="en-US"/>
        </w:rPr>
        <w:t>enterprise</w:t>
      </w:r>
      <w:r w:rsidRPr="00760F11">
        <w:rPr>
          <w:rFonts w:eastAsia="Arial"/>
          <w:spacing w:val="-3"/>
          <w:lang w:eastAsia="en-US"/>
        </w:rPr>
        <w:t xml:space="preserve"> </w:t>
      </w:r>
      <w:r w:rsidRPr="00760F11">
        <w:rPr>
          <w:rFonts w:eastAsia="Arial"/>
          <w:lang w:eastAsia="en-US"/>
        </w:rPr>
        <w:t>authorization mechanisms used to access information assets.</w:t>
      </w:r>
    </w:p>
    <w:p w14:paraId="6B235E09" w14:textId="77777777" w:rsidR="00760F11" w:rsidRPr="00760F11" w:rsidRDefault="00760F11" w:rsidP="00760F11">
      <w:pPr>
        <w:widowControl w:val="0"/>
        <w:numPr>
          <w:ilvl w:val="1"/>
          <w:numId w:val="19"/>
        </w:numPr>
        <w:tabs>
          <w:tab w:val="left" w:pos="1541"/>
        </w:tabs>
        <w:autoSpaceDE w:val="0"/>
        <w:autoSpaceDN w:val="0"/>
        <w:spacing w:before="4" w:line="240" w:lineRule="auto"/>
        <w:rPr>
          <w:rFonts w:eastAsia="Arial"/>
          <w:lang w:eastAsia="en-US"/>
        </w:rPr>
      </w:pPr>
      <w:r w:rsidRPr="00760F11">
        <w:rPr>
          <w:rFonts w:eastAsia="Arial"/>
          <w:lang w:eastAsia="en-US"/>
        </w:rPr>
        <w:t>LSUS</w:t>
      </w:r>
      <w:r w:rsidRPr="00760F11">
        <w:rPr>
          <w:rFonts w:eastAsia="Arial"/>
          <w:spacing w:val="-4"/>
          <w:lang w:eastAsia="en-US"/>
        </w:rPr>
        <w:t xml:space="preserve"> </w:t>
      </w:r>
      <w:r w:rsidRPr="00760F11">
        <w:rPr>
          <w:rFonts w:eastAsia="Arial"/>
          <w:lang w:eastAsia="en-US"/>
        </w:rPr>
        <w:t>will</w:t>
      </w:r>
      <w:r w:rsidRPr="00760F11">
        <w:rPr>
          <w:rFonts w:eastAsia="Arial"/>
          <w:spacing w:val="-2"/>
          <w:lang w:eastAsia="en-US"/>
        </w:rPr>
        <w:t xml:space="preserve"> </w:t>
      </w:r>
      <w:r w:rsidRPr="00760F11">
        <w:rPr>
          <w:rFonts w:eastAsia="Arial"/>
          <w:lang w:eastAsia="en-US"/>
        </w:rPr>
        <w:t>implement</w:t>
      </w:r>
      <w:r w:rsidRPr="00760F11">
        <w:rPr>
          <w:rFonts w:eastAsia="Arial"/>
          <w:spacing w:val="-6"/>
          <w:lang w:eastAsia="en-US"/>
        </w:rPr>
        <w:t xml:space="preserve"> </w:t>
      </w:r>
      <w:r w:rsidRPr="00760F11">
        <w:rPr>
          <w:rFonts w:eastAsia="Arial"/>
          <w:lang w:eastAsia="en-US"/>
        </w:rPr>
        <w:t>the principle</w:t>
      </w:r>
      <w:r w:rsidRPr="00760F11">
        <w:rPr>
          <w:rFonts w:eastAsia="Arial"/>
          <w:spacing w:val="-2"/>
          <w:lang w:eastAsia="en-US"/>
        </w:rPr>
        <w:t xml:space="preserve"> </w:t>
      </w:r>
      <w:r w:rsidRPr="00760F11">
        <w:rPr>
          <w:rFonts w:eastAsia="Arial"/>
          <w:lang w:eastAsia="en-US"/>
        </w:rPr>
        <w:t>of</w:t>
      </w:r>
      <w:r w:rsidRPr="00760F11">
        <w:rPr>
          <w:rFonts w:eastAsia="Arial"/>
          <w:spacing w:val="-6"/>
          <w:lang w:eastAsia="en-US"/>
        </w:rPr>
        <w:t xml:space="preserve"> </w:t>
      </w:r>
      <w:r w:rsidRPr="00760F11">
        <w:rPr>
          <w:rFonts w:eastAsia="Arial"/>
          <w:lang w:eastAsia="en-US"/>
        </w:rPr>
        <w:t>least</w:t>
      </w:r>
      <w:r w:rsidRPr="00760F11">
        <w:rPr>
          <w:rFonts w:eastAsia="Arial"/>
          <w:spacing w:val="-5"/>
          <w:lang w:eastAsia="en-US"/>
        </w:rPr>
        <w:t xml:space="preserve"> </w:t>
      </w:r>
      <w:r w:rsidRPr="00760F11">
        <w:rPr>
          <w:rFonts w:eastAsia="Arial"/>
          <w:lang w:eastAsia="en-US"/>
        </w:rPr>
        <w:t>privilege</w:t>
      </w:r>
      <w:r w:rsidRPr="00760F11">
        <w:rPr>
          <w:rFonts w:eastAsia="Arial"/>
          <w:spacing w:val="-3"/>
          <w:lang w:eastAsia="en-US"/>
        </w:rPr>
        <w:t xml:space="preserve"> </w:t>
      </w:r>
      <w:r w:rsidRPr="00760F11">
        <w:rPr>
          <w:rFonts w:eastAsia="Arial"/>
          <w:lang w:eastAsia="en-US"/>
        </w:rPr>
        <w:t>where</w:t>
      </w:r>
      <w:r w:rsidRPr="00760F11">
        <w:rPr>
          <w:rFonts w:eastAsia="Arial"/>
          <w:spacing w:val="-2"/>
          <w:lang w:eastAsia="en-US"/>
        </w:rPr>
        <w:t xml:space="preserve"> applicable.</w:t>
      </w:r>
    </w:p>
    <w:p w14:paraId="46DB5EBA" w14:textId="77777777" w:rsidR="00760F11" w:rsidRPr="00760F11" w:rsidRDefault="00760F11" w:rsidP="00760F11">
      <w:pPr>
        <w:widowControl w:val="0"/>
        <w:numPr>
          <w:ilvl w:val="1"/>
          <w:numId w:val="19"/>
        </w:numPr>
        <w:tabs>
          <w:tab w:val="left" w:pos="1541"/>
        </w:tabs>
        <w:autoSpaceDE w:val="0"/>
        <w:autoSpaceDN w:val="0"/>
        <w:spacing w:before="24" w:line="254" w:lineRule="auto"/>
        <w:ind w:right="952"/>
        <w:rPr>
          <w:rFonts w:eastAsia="Arial"/>
          <w:lang w:eastAsia="en-US"/>
        </w:rPr>
      </w:pPr>
      <w:r w:rsidRPr="00760F11">
        <w:rPr>
          <w:rFonts w:eastAsia="Arial"/>
          <w:lang w:eastAsia="en-US"/>
        </w:rPr>
        <w:t>LSU</w:t>
      </w:r>
      <w:r w:rsidRPr="00760F11">
        <w:rPr>
          <w:rFonts w:eastAsia="Arial"/>
          <w:spacing w:val="-5"/>
          <w:lang w:eastAsia="en-US"/>
        </w:rPr>
        <w:t>S</w:t>
      </w:r>
      <w:r w:rsidRPr="00760F11">
        <w:rPr>
          <w:rFonts w:eastAsia="Arial"/>
          <w:lang w:eastAsia="en-US"/>
        </w:rPr>
        <w:t xml:space="preserve"> will </w:t>
      </w:r>
      <w:r w:rsidRPr="00760F11">
        <w:rPr>
          <w:rFonts w:eastAsia="Arial"/>
          <w:spacing w:val="-7"/>
          <w:lang w:eastAsia="en-US"/>
        </w:rPr>
        <w:t>implement</w:t>
      </w:r>
      <w:r w:rsidRPr="00760F11">
        <w:rPr>
          <w:rFonts w:eastAsia="Arial"/>
          <w:lang w:eastAsia="en-US"/>
        </w:rPr>
        <w:t xml:space="preserve"> </w:t>
      </w:r>
      <w:r w:rsidRPr="00760F11">
        <w:rPr>
          <w:rFonts w:eastAsia="Arial"/>
          <w:spacing w:val="-5"/>
          <w:lang w:eastAsia="en-US"/>
        </w:rPr>
        <w:t>processes</w:t>
      </w:r>
      <w:r w:rsidRPr="00760F11">
        <w:rPr>
          <w:rFonts w:eastAsia="Arial"/>
          <w:lang w:eastAsia="en-US"/>
        </w:rPr>
        <w:t xml:space="preserve"> </w:t>
      </w:r>
      <w:r w:rsidRPr="00760F11">
        <w:rPr>
          <w:rFonts w:eastAsia="Arial"/>
          <w:spacing w:val="-4"/>
          <w:lang w:eastAsia="en-US"/>
        </w:rPr>
        <w:t>and</w:t>
      </w:r>
      <w:r w:rsidRPr="00760F11">
        <w:rPr>
          <w:rFonts w:eastAsia="Arial"/>
          <w:lang w:eastAsia="en-US"/>
        </w:rPr>
        <w:t xml:space="preserve"> </w:t>
      </w:r>
      <w:r w:rsidRPr="00760F11">
        <w:rPr>
          <w:rFonts w:eastAsia="Arial"/>
          <w:spacing w:val="-5"/>
          <w:lang w:eastAsia="en-US"/>
        </w:rPr>
        <w:t>procedures</w:t>
      </w:r>
      <w:r w:rsidRPr="00760F11">
        <w:rPr>
          <w:rFonts w:eastAsia="Arial"/>
          <w:lang w:eastAsia="en-US"/>
        </w:rPr>
        <w:t xml:space="preserve"> </w:t>
      </w:r>
      <w:r w:rsidRPr="00760F11">
        <w:rPr>
          <w:rFonts w:eastAsia="Arial"/>
          <w:spacing w:val="-5"/>
          <w:lang w:eastAsia="en-US"/>
        </w:rPr>
        <w:t>for</w:t>
      </w:r>
      <w:r w:rsidRPr="00760F11">
        <w:rPr>
          <w:rFonts w:eastAsia="Arial"/>
          <w:lang w:eastAsia="en-US"/>
        </w:rPr>
        <w:t xml:space="preserve"> </w:t>
      </w:r>
      <w:r w:rsidRPr="00760F11">
        <w:rPr>
          <w:rFonts w:eastAsia="Arial"/>
          <w:spacing w:val="-5"/>
          <w:lang w:eastAsia="en-US"/>
        </w:rPr>
        <w:t>access</w:t>
      </w:r>
      <w:r w:rsidRPr="00760F11">
        <w:rPr>
          <w:rFonts w:eastAsia="Arial"/>
          <w:lang w:eastAsia="en-US"/>
        </w:rPr>
        <w:t xml:space="preserve"> and authorization for privileged accounts.</w:t>
      </w:r>
    </w:p>
    <w:p w14:paraId="68CDEF4B" w14:textId="77777777" w:rsidR="00760F11" w:rsidRPr="00760F11" w:rsidRDefault="00760F11" w:rsidP="00760F11">
      <w:pPr>
        <w:widowControl w:val="0"/>
        <w:numPr>
          <w:ilvl w:val="1"/>
          <w:numId w:val="19"/>
        </w:numPr>
        <w:tabs>
          <w:tab w:val="left" w:pos="1541"/>
        </w:tabs>
        <w:autoSpaceDE w:val="0"/>
        <w:autoSpaceDN w:val="0"/>
        <w:spacing w:before="5" w:line="254" w:lineRule="auto"/>
        <w:ind w:right="458"/>
        <w:rPr>
          <w:rFonts w:eastAsia="Arial"/>
          <w:lang w:eastAsia="en-US"/>
        </w:rPr>
      </w:pPr>
      <w:r w:rsidRPr="00760F11">
        <w:rPr>
          <w:rFonts w:eastAsia="Arial"/>
          <w:lang w:eastAsia="en-US"/>
        </w:rPr>
        <w:t>LSUS</w:t>
      </w:r>
      <w:r w:rsidRPr="00760F11">
        <w:rPr>
          <w:rFonts w:eastAsia="Arial"/>
          <w:spacing w:val="-5"/>
          <w:lang w:eastAsia="en-US"/>
        </w:rPr>
        <w:t xml:space="preserve"> </w:t>
      </w:r>
      <w:r w:rsidRPr="00760F11">
        <w:rPr>
          <w:rFonts w:eastAsia="Arial"/>
          <w:lang w:eastAsia="en-US"/>
        </w:rPr>
        <w:t>will</w:t>
      </w:r>
      <w:r w:rsidRPr="00760F11">
        <w:rPr>
          <w:rFonts w:eastAsia="Arial"/>
          <w:spacing w:val="-4"/>
          <w:lang w:eastAsia="en-US"/>
        </w:rPr>
        <w:t xml:space="preserve"> </w:t>
      </w:r>
      <w:r w:rsidRPr="00760F11">
        <w:rPr>
          <w:rFonts w:eastAsia="Arial"/>
          <w:lang w:eastAsia="en-US"/>
        </w:rPr>
        <w:t>implement</w:t>
      </w:r>
      <w:r w:rsidRPr="00760F11">
        <w:rPr>
          <w:rFonts w:eastAsia="Arial"/>
          <w:spacing w:val="-7"/>
          <w:lang w:eastAsia="en-US"/>
        </w:rPr>
        <w:t xml:space="preserve"> </w:t>
      </w:r>
      <w:r w:rsidRPr="00760F11">
        <w:rPr>
          <w:rFonts w:eastAsia="Arial"/>
          <w:lang w:eastAsia="en-US"/>
        </w:rPr>
        <w:t>processes</w:t>
      </w:r>
      <w:r w:rsidRPr="00760F11">
        <w:rPr>
          <w:rFonts w:eastAsia="Arial"/>
          <w:spacing w:val="-5"/>
          <w:lang w:eastAsia="en-US"/>
        </w:rPr>
        <w:t xml:space="preserve"> </w:t>
      </w:r>
      <w:r w:rsidRPr="00760F11">
        <w:rPr>
          <w:rFonts w:eastAsia="Arial"/>
          <w:lang w:eastAsia="en-US"/>
        </w:rPr>
        <w:t>and procedures</w:t>
      </w:r>
      <w:r w:rsidRPr="00760F11">
        <w:rPr>
          <w:rFonts w:eastAsia="Arial"/>
          <w:spacing w:val="-5"/>
          <w:lang w:eastAsia="en-US"/>
        </w:rPr>
        <w:t xml:space="preserve"> </w:t>
      </w:r>
      <w:r w:rsidRPr="00760F11">
        <w:rPr>
          <w:rFonts w:eastAsia="Arial"/>
          <w:lang w:eastAsia="en-US"/>
        </w:rPr>
        <w:t>for</w:t>
      </w:r>
      <w:r w:rsidRPr="00760F11">
        <w:rPr>
          <w:rFonts w:eastAsia="Arial"/>
          <w:spacing w:val="-5"/>
          <w:lang w:eastAsia="en-US"/>
        </w:rPr>
        <w:t xml:space="preserve"> </w:t>
      </w:r>
      <w:r w:rsidRPr="00760F11">
        <w:rPr>
          <w:rFonts w:eastAsia="Arial"/>
          <w:lang w:eastAsia="en-US"/>
        </w:rPr>
        <w:t>audits</w:t>
      </w:r>
      <w:r w:rsidRPr="00760F11">
        <w:rPr>
          <w:rFonts w:eastAsia="Arial"/>
          <w:spacing w:val="-5"/>
          <w:lang w:eastAsia="en-US"/>
        </w:rPr>
        <w:t xml:space="preserve"> </w:t>
      </w:r>
      <w:r w:rsidRPr="00760F11">
        <w:rPr>
          <w:rFonts w:eastAsia="Arial"/>
          <w:lang w:eastAsia="en-US"/>
        </w:rPr>
        <w:t>related</w:t>
      </w:r>
      <w:r w:rsidRPr="00760F11">
        <w:rPr>
          <w:rFonts w:eastAsia="Arial"/>
          <w:spacing w:val="-4"/>
          <w:lang w:eastAsia="en-US"/>
        </w:rPr>
        <w:t xml:space="preserve"> </w:t>
      </w:r>
      <w:r w:rsidRPr="00760F11">
        <w:rPr>
          <w:rFonts w:eastAsia="Arial"/>
          <w:lang w:eastAsia="en-US"/>
        </w:rPr>
        <w:t>to access reviews.</w:t>
      </w:r>
    </w:p>
    <w:p w14:paraId="456D0CD7" w14:textId="6B5C13FD" w:rsidR="00295658" w:rsidRDefault="00295658" w:rsidP="00295658">
      <w:pPr>
        <w:pStyle w:val="Heading2"/>
      </w:pPr>
      <w:r>
        <w:t xml:space="preserve">IV. </w:t>
      </w:r>
      <w:r w:rsidR="00760F11">
        <w:t>STANDARDS</w:t>
      </w:r>
    </w:p>
    <w:p w14:paraId="5358AD73" w14:textId="41565BA8" w:rsidR="001B78C3" w:rsidRPr="001B78C3" w:rsidRDefault="001B78C3" w:rsidP="001B78C3">
      <w:pPr>
        <w:numPr>
          <w:ilvl w:val="0"/>
          <w:numId w:val="20"/>
        </w:numPr>
      </w:pPr>
      <w:r w:rsidRPr="001B78C3">
        <w:t>The Identity Management standards are outlined in Standard LSUS-ST-</w:t>
      </w:r>
      <w:r w:rsidR="00CB002C">
        <w:t>8.09</w:t>
      </w:r>
      <w:r w:rsidRPr="001B78C3">
        <w:t>-1.</w:t>
      </w:r>
    </w:p>
    <w:p w14:paraId="0C02E88D" w14:textId="237477FA" w:rsidR="001B78C3" w:rsidRPr="001B78C3" w:rsidRDefault="001B78C3" w:rsidP="001B78C3">
      <w:pPr>
        <w:numPr>
          <w:ilvl w:val="0"/>
          <w:numId w:val="20"/>
        </w:numPr>
      </w:pPr>
      <w:r w:rsidRPr="001B78C3">
        <w:t>The Account Management standards are outlined in Standard LSUS-ST-</w:t>
      </w:r>
      <w:r w:rsidR="00CB002C">
        <w:t>8.09</w:t>
      </w:r>
      <w:r w:rsidRPr="001B78C3">
        <w:t>-2.</w:t>
      </w:r>
    </w:p>
    <w:p w14:paraId="4C62303D" w14:textId="5A33A286" w:rsidR="001B78C3" w:rsidRDefault="001B78C3" w:rsidP="001B78C3">
      <w:pPr>
        <w:numPr>
          <w:ilvl w:val="0"/>
          <w:numId w:val="20"/>
        </w:numPr>
      </w:pPr>
      <w:r w:rsidRPr="001B78C3">
        <w:t>The Authentication Management standards are outlined in Standard LSUS-ST-</w:t>
      </w:r>
      <w:r w:rsidR="00CB002C">
        <w:t>8.09</w:t>
      </w:r>
      <w:r w:rsidRPr="001B78C3">
        <w:t>-3.</w:t>
      </w:r>
    </w:p>
    <w:p w14:paraId="7C6ADB79" w14:textId="298C6DFF" w:rsidR="001B78C3" w:rsidRPr="001B78C3" w:rsidRDefault="001B78C3" w:rsidP="001B78C3">
      <w:pPr>
        <w:pStyle w:val="ListParagraph"/>
        <w:widowControl w:val="0"/>
        <w:numPr>
          <w:ilvl w:val="0"/>
          <w:numId w:val="20"/>
        </w:numPr>
        <w:tabs>
          <w:tab w:val="left" w:pos="821"/>
        </w:tabs>
        <w:autoSpaceDE w:val="0"/>
        <w:autoSpaceDN w:val="0"/>
        <w:spacing w:before="65" w:after="0" w:line="259" w:lineRule="auto"/>
        <w:ind w:right="183"/>
        <w:contextualSpacing w:val="0"/>
        <w:rPr>
          <w:rFonts w:eastAsia="Arial"/>
        </w:rPr>
      </w:pPr>
      <w:r>
        <w:t>The</w:t>
      </w:r>
      <w:r>
        <w:rPr>
          <w:spacing w:val="-4"/>
        </w:rPr>
        <w:t xml:space="preserve"> </w:t>
      </w:r>
      <w:r>
        <w:t>Authorization</w:t>
      </w:r>
      <w:r>
        <w:rPr>
          <w:spacing w:val="-4"/>
        </w:rPr>
        <w:t xml:space="preserve"> </w:t>
      </w:r>
      <w:r>
        <w:t>Management</w:t>
      </w:r>
      <w:r>
        <w:rPr>
          <w:spacing w:val="-7"/>
        </w:rPr>
        <w:t xml:space="preserve"> </w:t>
      </w:r>
      <w:r>
        <w:t>standards</w:t>
      </w:r>
      <w:r>
        <w:rPr>
          <w:spacing w:val="-5"/>
        </w:rPr>
        <w:t xml:space="preserve"> </w:t>
      </w:r>
      <w:r>
        <w:t>are</w:t>
      </w:r>
      <w:r>
        <w:rPr>
          <w:spacing w:val="-4"/>
        </w:rPr>
        <w:t xml:space="preserve"> </w:t>
      </w:r>
      <w:r>
        <w:t>outlined</w:t>
      </w:r>
      <w:r>
        <w:rPr>
          <w:spacing w:val="-4"/>
        </w:rPr>
        <w:t xml:space="preserve"> </w:t>
      </w:r>
      <w:r>
        <w:t>in</w:t>
      </w:r>
      <w:r>
        <w:rPr>
          <w:spacing w:val="-4"/>
        </w:rPr>
        <w:t xml:space="preserve"> </w:t>
      </w:r>
      <w:r>
        <w:t>Standard</w:t>
      </w:r>
      <w:r>
        <w:rPr>
          <w:spacing w:val="-4"/>
        </w:rPr>
        <w:t xml:space="preserve"> </w:t>
      </w:r>
      <w:r>
        <w:t>LSUS-ST-</w:t>
      </w:r>
      <w:r w:rsidR="00CB002C">
        <w:t>8.09</w:t>
      </w:r>
      <w:r>
        <w:t>-</w:t>
      </w:r>
      <w:r>
        <w:rPr>
          <w:spacing w:val="-6"/>
        </w:rPr>
        <w:t>4.</w:t>
      </w:r>
    </w:p>
    <w:p w14:paraId="6E0FA42F" w14:textId="2F45BD06" w:rsidR="00295658" w:rsidRDefault="00295658" w:rsidP="00295658">
      <w:pPr>
        <w:pStyle w:val="Heading2"/>
      </w:pPr>
      <w:r>
        <w:t xml:space="preserve">V. </w:t>
      </w:r>
      <w:r w:rsidR="001B78C3">
        <w:t>REVISION HISTORY</w:t>
      </w:r>
    </w:p>
    <w:tbl>
      <w:tblPr>
        <w:tblW w:w="5000" w:type="pc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outlining the revision history of this policy statement"/>
        <w:tblDescription w:val="Table outlining the revision history of this policy statement"/>
      </w:tblPr>
      <w:tblGrid>
        <w:gridCol w:w="1346"/>
        <w:gridCol w:w="1440"/>
        <w:gridCol w:w="3419"/>
        <w:gridCol w:w="3145"/>
      </w:tblGrid>
      <w:tr w:rsidR="001B78C3" w:rsidRPr="001B78C3" w14:paraId="264F7C00" w14:textId="77777777" w:rsidTr="000627E5">
        <w:trPr>
          <w:cantSplit/>
          <w:trHeight w:val="275"/>
          <w:tblHeader/>
        </w:trPr>
        <w:tc>
          <w:tcPr>
            <w:tcW w:w="1346" w:type="dxa"/>
          </w:tcPr>
          <w:p w14:paraId="431F6984" w14:textId="77777777" w:rsidR="001B78C3" w:rsidRPr="001B78C3" w:rsidRDefault="001B78C3" w:rsidP="001B78C3">
            <w:pPr>
              <w:widowControl w:val="0"/>
              <w:autoSpaceDE w:val="0"/>
              <w:autoSpaceDN w:val="0"/>
              <w:spacing w:after="0" w:line="255" w:lineRule="exact"/>
              <w:ind w:left="110"/>
              <w:rPr>
                <w:rFonts w:eastAsia="Arial"/>
                <w:szCs w:val="22"/>
                <w:lang w:eastAsia="en-US"/>
              </w:rPr>
            </w:pPr>
            <w:r w:rsidRPr="001B78C3">
              <w:rPr>
                <w:rFonts w:eastAsia="Arial"/>
                <w:spacing w:val="-2"/>
                <w:szCs w:val="22"/>
                <w:lang w:eastAsia="en-US"/>
              </w:rPr>
              <w:t>Version</w:t>
            </w:r>
          </w:p>
        </w:tc>
        <w:tc>
          <w:tcPr>
            <w:tcW w:w="1441" w:type="dxa"/>
          </w:tcPr>
          <w:p w14:paraId="271FB76F" w14:textId="77777777" w:rsidR="001B78C3" w:rsidRPr="001B78C3" w:rsidRDefault="001B78C3" w:rsidP="001B78C3">
            <w:pPr>
              <w:widowControl w:val="0"/>
              <w:autoSpaceDE w:val="0"/>
              <w:autoSpaceDN w:val="0"/>
              <w:spacing w:after="0" w:line="255" w:lineRule="exact"/>
              <w:ind w:left="109"/>
              <w:rPr>
                <w:rFonts w:eastAsia="Arial"/>
                <w:szCs w:val="22"/>
                <w:lang w:eastAsia="en-US"/>
              </w:rPr>
            </w:pPr>
            <w:r w:rsidRPr="001B78C3">
              <w:rPr>
                <w:rFonts w:eastAsia="Arial"/>
                <w:spacing w:val="-4"/>
                <w:szCs w:val="22"/>
                <w:lang w:eastAsia="en-US"/>
              </w:rPr>
              <w:t>Date</w:t>
            </w:r>
          </w:p>
        </w:tc>
        <w:tc>
          <w:tcPr>
            <w:tcW w:w="3421" w:type="dxa"/>
          </w:tcPr>
          <w:p w14:paraId="06CCE5EF" w14:textId="77777777" w:rsidR="001B78C3" w:rsidRPr="001B78C3" w:rsidRDefault="001B78C3" w:rsidP="001B78C3">
            <w:pPr>
              <w:widowControl w:val="0"/>
              <w:autoSpaceDE w:val="0"/>
              <w:autoSpaceDN w:val="0"/>
              <w:spacing w:after="0" w:line="255" w:lineRule="exact"/>
              <w:ind w:left="109"/>
              <w:rPr>
                <w:rFonts w:eastAsia="Arial"/>
                <w:szCs w:val="22"/>
                <w:lang w:eastAsia="en-US"/>
              </w:rPr>
            </w:pPr>
            <w:r w:rsidRPr="001B78C3">
              <w:rPr>
                <w:rFonts w:eastAsia="Arial"/>
                <w:szCs w:val="22"/>
                <w:lang w:eastAsia="en-US"/>
              </w:rPr>
              <w:t>Change</w:t>
            </w:r>
            <w:r w:rsidRPr="001B78C3">
              <w:rPr>
                <w:rFonts w:eastAsia="Arial"/>
                <w:spacing w:val="-3"/>
                <w:szCs w:val="22"/>
                <w:lang w:eastAsia="en-US"/>
              </w:rPr>
              <w:t xml:space="preserve"> </w:t>
            </w:r>
            <w:r w:rsidRPr="001B78C3">
              <w:rPr>
                <w:rFonts w:eastAsia="Arial"/>
                <w:spacing w:val="-2"/>
                <w:szCs w:val="22"/>
                <w:lang w:eastAsia="en-US"/>
              </w:rPr>
              <w:t>Description</w:t>
            </w:r>
          </w:p>
        </w:tc>
        <w:tc>
          <w:tcPr>
            <w:tcW w:w="3147" w:type="dxa"/>
          </w:tcPr>
          <w:p w14:paraId="7D9DB5AC" w14:textId="77777777" w:rsidR="001B78C3" w:rsidRPr="001B78C3" w:rsidRDefault="001B78C3" w:rsidP="001B78C3">
            <w:pPr>
              <w:widowControl w:val="0"/>
              <w:autoSpaceDE w:val="0"/>
              <w:autoSpaceDN w:val="0"/>
              <w:spacing w:after="0" w:line="255" w:lineRule="exact"/>
              <w:ind w:left="109"/>
              <w:rPr>
                <w:rFonts w:eastAsia="Arial"/>
                <w:szCs w:val="22"/>
                <w:lang w:eastAsia="en-US"/>
              </w:rPr>
            </w:pPr>
            <w:r w:rsidRPr="001B78C3">
              <w:rPr>
                <w:rFonts w:eastAsia="Arial"/>
                <w:szCs w:val="22"/>
                <w:lang w:eastAsia="en-US"/>
              </w:rPr>
              <w:t xml:space="preserve">Edited </w:t>
            </w:r>
            <w:r w:rsidRPr="001B78C3">
              <w:rPr>
                <w:rFonts w:eastAsia="Arial"/>
                <w:spacing w:val="-5"/>
                <w:szCs w:val="22"/>
                <w:lang w:eastAsia="en-US"/>
              </w:rPr>
              <w:t>By</w:t>
            </w:r>
          </w:p>
        </w:tc>
      </w:tr>
      <w:tr w:rsidR="001B78C3" w:rsidRPr="001B78C3" w14:paraId="0E91E4E9" w14:textId="77777777" w:rsidTr="000627E5">
        <w:trPr>
          <w:cantSplit/>
          <w:trHeight w:val="275"/>
        </w:trPr>
        <w:tc>
          <w:tcPr>
            <w:tcW w:w="1346" w:type="dxa"/>
          </w:tcPr>
          <w:p w14:paraId="5254D0DC" w14:textId="77777777" w:rsidR="001B78C3" w:rsidRPr="001B78C3" w:rsidRDefault="001B78C3" w:rsidP="001B78C3">
            <w:pPr>
              <w:widowControl w:val="0"/>
              <w:autoSpaceDE w:val="0"/>
              <w:autoSpaceDN w:val="0"/>
              <w:spacing w:after="0" w:line="255" w:lineRule="exact"/>
              <w:ind w:left="110"/>
              <w:rPr>
                <w:rFonts w:eastAsia="Arial"/>
                <w:szCs w:val="22"/>
                <w:lang w:eastAsia="en-US"/>
              </w:rPr>
            </w:pPr>
            <w:r w:rsidRPr="001B78C3">
              <w:rPr>
                <w:rFonts w:eastAsia="Arial"/>
                <w:spacing w:val="-5"/>
                <w:szCs w:val="22"/>
                <w:lang w:eastAsia="en-US"/>
              </w:rPr>
              <w:t>0.1</w:t>
            </w:r>
          </w:p>
        </w:tc>
        <w:tc>
          <w:tcPr>
            <w:tcW w:w="1441" w:type="dxa"/>
          </w:tcPr>
          <w:p w14:paraId="1ADD5EFE" w14:textId="77777777" w:rsidR="001B78C3" w:rsidRPr="001B78C3" w:rsidRDefault="001B78C3" w:rsidP="001B78C3">
            <w:pPr>
              <w:widowControl w:val="0"/>
              <w:autoSpaceDE w:val="0"/>
              <w:autoSpaceDN w:val="0"/>
              <w:spacing w:after="0" w:line="255" w:lineRule="exact"/>
              <w:ind w:left="109"/>
              <w:rPr>
                <w:rFonts w:eastAsia="Arial"/>
                <w:szCs w:val="22"/>
                <w:lang w:eastAsia="en-US"/>
              </w:rPr>
            </w:pPr>
            <w:r w:rsidRPr="001B78C3">
              <w:rPr>
                <w:rFonts w:eastAsia="Arial"/>
                <w:spacing w:val="-2"/>
                <w:szCs w:val="22"/>
                <w:lang w:eastAsia="en-US"/>
              </w:rPr>
              <w:t>5/15/2022</w:t>
            </w:r>
          </w:p>
        </w:tc>
        <w:tc>
          <w:tcPr>
            <w:tcW w:w="3421" w:type="dxa"/>
          </w:tcPr>
          <w:p w14:paraId="3991EC4C" w14:textId="77777777" w:rsidR="001B78C3" w:rsidRPr="001B78C3" w:rsidRDefault="001B78C3" w:rsidP="001B78C3">
            <w:pPr>
              <w:widowControl w:val="0"/>
              <w:autoSpaceDE w:val="0"/>
              <w:autoSpaceDN w:val="0"/>
              <w:spacing w:after="0" w:line="255" w:lineRule="exact"/>
              <w:ind w:left="109"/>
              <w:rPr>
                <w:rFonts w:eastAsia="Arial"/>
                <w:szCs w:val="22"/>
                <w:lang w:eastAsia="en-US"/>
              </w:rPr>
            </w:pPr>
            <w:r w:rsidRPr="001B78C3">
              <w:rPr>
                <w:rFonts w:eastAsia="Arial"/>
                <w:szCs w:val="22"/>
                <w:lang w:eastAsia="en-US"/>
              </w:rPr>
              <w:t>Initial</w:t>
            </w:r>
            <w:r w:rsidRPr="001B78C3">
              <w:rPr>
                <w:rFonts w:eastAsia="Arial"/>
                <w:spacing w:val="-3"/>
                <w:szCs w:val="22"/>
                <w:lang w:eastAsia="en-US"/>
              </w:rPr>
              <w:t xml:space="preserve"> </w:t>
            </w:r>
            <w:r w:rsidRPr="001B78C3">
              <w:rPr>
                <w:rFonts w:eastAsia="Arial"/>
                <w:spacing w:val="-2"/>
                <w:szCs w:val="22"/>
                <w:lang w:eastAsia="en-US"/>
              </w:rPr>
              <w:t>Draft</w:t>
            </w:r>
          </w:p>
        </w:tc>
        <w:tc>
          <w:tcPr>
            <w:tcW w:w="3147" w:type="dxa"/>
          </w:tcPr>
          <w:p w14:paraId="2E22F807" w14:textId="4DE0BAFB" w:rsidR="001B78C3" w:rsidRPr="001B78C3" w:rsidRDefault="000422E8" w:rsidP="001B78C3">
            <w:pPr>
              <w:widowControl w:val="0"/>
              <w:autoSpaceDE w:val="0"/>
              <w:autoSpaceDN w:val="0"/>
              <w:spacing w:after="0" w:line="255" w:lineRule="exact"/>
              <w:ind w:left="109"/>
              <w:rPr>
                <w:rFonts w:eastAsia="Arial"/>
                <w:szCs w:val="22"/>
                <w:lang w:eastAsia="en-US"/>
              </w:rPr>
            </w:pPr>
            <w:r w:rsidRPr="000422E8">
              <w:rPr>
                <w:rFonts w:eastAsia="Arial"/>
                <w:szCs w:val="22"/>
                <w:lang w:eastAsia="en-US"/>
              </w:rPr>
              <w:t>IT Security Policy Team</w:t>
            </w:r>
          </w:p>
        </w:tc>
      </w:tr>
      <w:tr w:rsidR="001B78C3" w:rsidRPr="001B78C3" w14:paraId="321F918B" w14:textId="77777777" w:rsidTr="000627E5">
        <w:trPr>
          <w:cantSplit/>
          <w:trHeight w:val="275"/>
        </w:trPr>
        <w:tc>
          <w:tcPr>
            <w:tcW w:w="1346" w:type="dxa"/>
          </w:tcPr>
          <w:p w14:paraId="0E07733F" w14:textId="77777777" w:rsidR="001B78C3" w:rsidRPr="001B78C3" w:rsidRDefault="001B78C3" w:rsidP="001B78C3">
            <w:pPr>
              <w:widowControl w:val="0"/>
              <w:autoSpaceDE w:val="0"/>
              <w:autoSpaceDN w:val="0"/>
              <w:spacing w:after="0" w:line="240" w:lineRule="auto"/>
              <w:rPr>
                <w:rFonts w:ascii="Times New Roman" w:eastAsia="Arial"/>
                <w:sz w:val="20"/>
                <w:szCs w:val="22"/>
                <w:lang w:eastAsia="en-US"/>
              </w:rPr>
            </w:pPr>
          </w:p>
        </w:tc>
        <w:tc>
          <w:tcPr>
            <w:tcW w:w="1441" w:type="dxa"/>
          </w:tcPr>
          <w:p w14:paraId="4EDCFEFE" w14:textId="77777777" w:rsidR="001B78C3" w:rsidRPr="001B78C3" w:rsidRDefault="001B78C3" w:rsidP="001B78C3">
            <w:pPr>
              <w:widowControl w:val="0"/>
              <w:autoSpaceDE w:val="0"/>
              <w:autoSpaceDN w:val="0"/>
              <w:spacing w:after="0" w:line="240" w:lineRule="auto"/>
              <w:rPr>
                <w:rFonts w:ascii="Times New Roman" w:eastAsia="Arial"/>
                <w:sz w:val="20"/>
                <w:szCs w:val="22"/>
                <w:lang w:eastAsia="en-US"/>
              </w:rPr>
            </w:pPr>
          </w:p>
        </w:tc>
        <w:tc>
          <w:tcPr>
            <w:tcW w:w="3421" w:type="dxa"/>
          </w:tcPr>
          <w:p w14:paraId="0F2F3E94" w14:textId="77777777" w:rsidR="001B78C3" w:rsidRPr="001B78C3" w:rsidRDefault="001B78C3" w:rsidP="001B78C3">
            <w:pPr>
              <w:widowControl w:val="0"/>
              <w:autoSpaceDE w:val="0"/>
              <w:autoSpaceDN w:val="0"/>
              <w:spacing w:after="0" w:line="240" w:lineRule="auto"/>
              <w:rPr>
                <w:rFonts w:ascii="Times New Roman" w:eastAsia="Arial"/>
                <w:sz w:val="20"/>
                <w:szCs w:val="22"/>
                <w:lang w:eastAsia="en-US"/>
              </w:rPr>
            </w:pPr>
          </w:p>
        </w:tc>
        <w:tc>
          <w:tcPr>
            <w:tcW w:w="3147" w:type="dxa"/>
          </w:tcPr>
          <w:p w14:paraId="22806140" w14:textId="77777777" w:rsidR="001B78C3" w:rsidRPr="001B78C3" w:rsidRDefault="001B78C3" w:rsidP="001B78C3">
            <w:pPr>
              <w:widowControl w:val="0"/>
              <w:autoSpaceDE w:val="0"/>
              <w:autoSpaceDN w:val="0"/>
              <w:spacing w:after="0" w:line="240" w:lineRule="auto"/>
              <w:rPr>
                <w:rFonts w:ascii="Times New Roman" w:eastAsia="Arial"/>
                <w:sz w:val="20"/>
                <w:szCs w:val="22"/>
                <w:lang w:eastAsia="en-US"/>
              </w:rPr>
            </w:pPr>
          </w:p>
        </w:tc>
      </w:tr>
    </w:tbl>
    <w:p w14:paraId="2227CEA5" w14:textId="77777777" w:rsidR="00295658" w:rsidRDefault="00295658" w:rsidP="00295658">
      <w:pPr>
        <w:pStyle w:val="ByLine"/>
      </w:pPr>
      <w:r w:rsidRPr="008644C9">
        <w:t>AUTHORIZED AND APPROVED BY:</w:t>
      </w:r>
    </w:p>
    <w:p w14:paraId="4AA8193F" w14:textId="77777777" w:rsidR="001B78C3" w:rsidRPr="008644C9" w:rsidRDefault="001B78C3" w:rsidP="00295658">
      <w:pPr>
        <w:pStyle w:val="ByLine"/>
      </w:pPr>
    </w:p>
    <w:p w14:paraId="6C2F48E2" w14:textId="5894409F" w:rsidR="00295658" w:rsidRPr="00BE02F1" w:rsidRDefault="00295658" w:rsidP="00295658">
      <w:pPr>
        <w:rPr>
          <w:b/>
          <w:bCs/>
        </w:rPr>
      </w:pPr>
      <w:r>
        <w:rPr>
          <w:b/>
          <w:bCs/>
        </w:rPr>
        <w:t>Dr. Robert T. Smith, Chancellor</w:t>
      </w:r>
      <w:r>
        <w:rPr>
          <w:b/>
          <w:bCs/>
        </w:rPr>
        <w:tab/>
      </w:r>
      <w:r>
        <w:rPr>
          <w:b/>
          <w:bCs/>
        </w:rPr>
        <w:tab/>
      </w:r>
      <w:r>
        <w:rPr>
          <w:b/>
          <w:bCs/>
        </w:rPr>
        <w:tab/>
      </w:r>
      <w:r>
        <w:rPr>
          <w:b/>
          <w:bCs/>
        </w:rPr>
        <w:tab/>
      </w:r>
      <w:r>
        <w:rPr>
          <w:b/>
          <w:bCs/>
        </w:rPr>
        <w:tab/>
      </w:r>
      <w:r w:rsidR="001B78C3">
        <w:rPr>
          <w:b/>
          <w:bCs/>
        </w:rPr>
        <w:t>04/08/2026</w:t>
      </w:r>
    </w:p>
    <w:p w14:paraId="6D0C081A" w14:textId="77777777" w:rsidR="0028462C" w:rsidRPr="00295658" w:rsidRDefault="0028462C" w:rsidP="00295658"/>
    <w:sectPr w:rsidR="0028462C" w:rsidRPr="00295658" w:rsidSect="00850BB6">
      <w:headerReference w:type="default" r:id="rId10"/>
      <w:headerReference w:type="first" r:id="rId11"/>
      <w:pgSz w:w="12240" w:h="15840"/>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180C3" w14:textId="77777777" w:rsidR="00447D14" w:rsidRDefault="00447D14" w:rsidP="00850BB6">
      <w:r>
        <w:separator/>
      </w:r>
    </w:p>
  </w:endnote>
  <w:endnote w:type="continuationSeparator" w:id="0">
    <w:p w14:paraId="6434DA44" w14:textId="77777777" w:rsidR="00447D14" w:rsidRDefault="00447D14" w:rsidP="00850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C6146" w14:textId="77777777" w:rsidR="00447D14" w:rsidRDefault="00447D14" w:rsidP="00850BB6">
      <w:r>
        <w:separator/>
      </w:r>
    </w:p>
  </w:footnote>
  <w:footnote w:type="continuationSeparator" w:id="0">
    <w:p w14:paraId="58419AC7" w14:textId="77777777" w:rsidR="00447D14" w:rsidRDefault="00447D14" w:rsidP="00850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52B3" w14:textId="313F658D" w:rsidR="00850BB6" w:rsidRPr="00850BB6" w:rsidRDefault="00850BB6" w:rsidP="0028462C">
    <w:pPr>
      <w:pStyle w:val="Header"/>
      <w:jc w:val="right"/>
    </w:pPr>
    <w:r w:rsidRPr="00850BB6">
      <w:t xml:space="preserve">Policy No. </w:t>
    </w:r>
    <w:r w:rsidR="003916C9">
      <w:t>8.09.00</w:t>
    </w:r>
  </w:p>
  <w:p w14:paraId="2EE34544" w14:textId="77777777" w:rsidR="004B4E7E" w:rsidRDefault="00850BB6" w:rsidP="0028462C">
    <w:pPr>
      <w:pStyle w:val="Header"/>
      <w:jc w:val="right"/>
      <w:rPr>
        <w:noProof/>
      </w:rPr>
    </w:pPr>
    <w:r w:rsidRPr="00850BB6">
      <w:t xml:space="preserve">Page </w:t>
    </w:r>
    <w:sdt>
      <w:sdtPr>
        <w:id w:val="-1649897485"/>
        <w:docPartObj>
          <w:docPartGallery w:val="Page Numbers (Top of Page)"/>
          <w:docPartUnique/>
        </w:docPartObj>
      </w:sdtPr>
      <w:sdtEndPr>
        <w:rPr>
          <w:noProof/>
        </w:rPr>
      </w:sdtEndPr>
      <w:sdtContent>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sdtContent>
    </w:sdt>
  </w:p>
  <w:p w14:paraId="5FE5156F" w14:textId="77777777" w:rsidR="0028462C" w:rsidRDefault="0028462C" w:rsidP="0028462C">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200329"/>
      <w:docPartObj>
        <w:docPartGallery w:val="Page Numbers (Top of Page)"/>
        <w:docPartUnique/>
      </w:docPartObj>
    </w:sdtPr>
    <w:sdtEndPr>
      <w:rPr>
        <w:noProof/>
      </w:rPr>
    </w:sdtEndPr>
    <w:sdtContent>
      <w:p w14:paraId="6E5715F5" w14:textId="77777777" w:rsidR="00850BB6" w:rsidRDefault="00850BB6" w:rsidP="00850BB6">
        <w:pPr>
          <w:pStyle w:val="Header"/>
          <w:jc w:val="center"/>
        </w:pPr>
        <w:r>
          <w:rPr>
            <w:noProof/>
          </w:rPr>
          <w:drawing>
            <wp:inline distT="0" distB="0" distL="0" distR="0" wp14:anchorId="1E2633FC" wp14:editId="6B0FFE02">
              <wp:extent cx="2105025" cy="685907"/>
              <wp:effectExtent l="0" t="0" r="0" b="0"/>
              <wp:docPr id="710748387" name="Picture 1" descr="Louisiana State University in Shrevepo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8387" name="Picture 1" descr="Louisiana State University in Shrevepor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823" cy="690729"/>
                      </a:xfrm>
                      <a:prstGeom prst="rect">
                        <a:avLst/>
                      </a:prstGeom>
                      <a:noFill/>
                      <a:ln>
                        <a:noFill/>
                      </a:ln>
                    </pic:spPr>
                  </pic:pic>
                </a:graphicData>
              </a:graphic>
            </wp:inline>
          </w:drawing>
        </w:r>
      </w:p>
      <w:p w14:paraId="1DF244BA" w14:textId="598A39D4" w:rsidR="00850BB6" w:rsidRPr="00850BB6" w:rsidRDefault="00850BB6" w:rsidP="00850BB6">
        <w:pPr>
          <w:pStyle w:val="Header"/>
          <w:jc w:val="right"/>
        </w:pPr>
        <w:r w:rsidRPr="00850BB6">
          <w:t xml:space="preserve">Policy No. </w:t>
        </w:r>
        <w:r w:rsidR="003916C9">
          <w:t>8.09.00</w:t>
        </w:r>
      </w:p>
      <w:p w14:paraId="72435C9F" w14:textId="77777777" w:rsidR="00815EF9" w:rsidRPr="00850BB6" w:rsidRDefault="00850BB6" w:rsidP="00850BB6">
        <w:pPr>
          <w:pStyle w:val="Header"/>
          <w:jc w:val="right"/>
        </w:pPr>
        <w:r w:rsidRPr="00850BB6">
          <w:t>Page</w:t>
        </w:r>
        <w:r>
          <w:t xml:space="preserve"> </w:t>
        </w:r>
        <w:r w:rsidRPr="00850BB6">
          <w:fldChar w:fldCharType="begin"/>
        </w:r>
        <w:r w:rsidRPr="00850BB6">
          <w:instrText xml:space="preserve"> PAGE   \* MERGEFORMAT </w:instrText>
        </w:r>
        <w:r w:rsidRPr="00850BB6">
          <w:fldChar w:fldCharType="separate"/>
        </w:r>
        <w:r w:rsidRPr="00850BB6">
          <w:rPr>
            <w:noProof/>
          </w:rPr>
          <w:t>2</w:t>
        </w:r>
        <w:r w:rsidRPr="00850BB6">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53C23"/>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A06AEB"/>
    <w:multiLevelType w:val="hybridMultilevel"/>
    <w:tmpl w:val="1DCA39B2"/>
    <w:lvl w:ilvl="0" w:tplc="42A41928">
      <w:start w:val="1"/>
      <w:numFmt w:val="upperLetter"/>
      <w:lvlText w:val="%1."/>
      <w:lvlJc w:val="left"/>
      <w:pPr>
        <w:ind w:left="720" w:hanging="360"/>
      </w:pPr>
      <w:rPr>
        <w:rFonts w:ascii="Arial" w:hAnsi="Arial" w:hint="default"/>
      </w:rPr>
    </w:lvl>
    <w:lvl w:ilvl="1" w:tplc="3A84361C">
      <w:start w:val="1"/>
      <w:numFmt w:val="decimal"/>
      <w:lvlText w:val="%2."/>
      <w:lvlJc w:val="left"/>
      <w:pPr>
        <w:ind w:left="1440" w:hanging="360"/>
      </w:pPr>
      <w:rPr>
        <w:rFonts w:ascii="Arial" w:hAnsi="Arial" w:hint="default"/>
      </w:rPr>
    </w:lvl>
    <w:lvl w:ilvl="2" w:tplc="80861E2E">
      <w:start w:val="1"/>
      <w:numFmt w:val="lowerLetter"/>
      <w:lvlText w:val="%3."/>
      <w:lvlJc w:val="right"/>
      <w:pPr>
        <w:ind w:left="2160" w:hanging="180"/>
      </w:pPr>
      <w:rPr>
        <w:rFonts w:ascii="Arial" w:hAnsi="Arial" w:hint="default"/>
      </w:rPr>
    </w:lvl>
    <w:lvl w:ilvl="3" w:tplc="842E4E48">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3C0461"/>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1228654"/>
    <w:multiLevelType w:val="hybridMultilevel"/>
    <w:tmpl w:val="20CA2DCA"/>
    <w:lvl w:ilvl="0" w:tplc="18AE49F0">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ED0C6D0C">
      <w:start w:val="1"/>
      <w:numFmt w:val="decimal"/>
      <w:lvlText w:val="%2."/>
      <w:lvlJc w:val="left"/>
      <w:pPr>
        <w:ind w:left="1541" w:hanging="360"/>
      </w:pPr>
      <w:rPr>
        <w:rFonts w:ascii="Arial" w:eastAsia="Arial" w:hAnsi="Arial" w:cs="Arial" w:hint="default"/>
        <w:b w:val="0"/>
        <w:bCs w:val="0"/>
        <w:i w:val="0"/>
        <w:iCs w:val="0"/>
        <w:spacing w:val="0"/>
        <w:w w:val="100"/>
        <w:sz w:val="24"/>
        <w:szCs w:val="24"/>
        <w:lang w:val="en-US" w:eastAsia="en-US" w:bidi="ar-SA"/>
      </w:rPr>
    </w:lvl>
    <w:lvl w:ilvl="2" w:tplc="007A89A6">
      <w:numFmt w:val="bullet"/>
      <w:lvlText w:val="•"/>
      <w:lvlJc w:val="left"/>
      <w:pPr>
        <w:ind w:left="2433" w:hanging="360"/>
      </w:pPr>
      <w:rPr>
        <w:lang w:val="en-US" w:eastAsia="en-US" w:bidi="ar-SA"/>
      </w:rPr>
    </w:lvl>
    <w:lvl w:ilvl="3" w:tplc="143ED446">
      <w:numFmt w:val="bullet"/>
      <w:lvlText w:val="•"/>
      <w:lvlJc w:val="left"/>
      <w:pPr>
        <w:ind w:left="3326" w:hanging="360"/>
      </w:pPr>
      <w:rPr>
        <w:lang w:val="en-US" w:eastAsia="en-US" w:bidi="ar-SA"/>
      </w:rPr>
    </w:lvl>
    <w:lvl w:ilvl="4" w:tplc="007E4BE2">
      <w:numFmt w:val="bullet"/>
      <w:lvlText w:val="•"/>
      <w:lvlJc w:val="left"/>
      <w:pPr>
        <w:ind w:left="4220" w:hanging="360"/>
      </w:pPr>
      <w:rPr>
        <w:lang w:val="en-US" w:eastAsia="en-US" w:bidi="ar-SA"/>
      </w:rPr>
    </w:lvl>
    <w:lvl w:ilvl="5" w:tplc="6FCAFFE0">
      <w:numFmt w:val="bullet"/>
      <w:lvlText w:val="•"/>
      <w:lvlJc w:val="left"/>
      <w:pPr>
        <w:ind w:left="5113" w:hanging="360"/>
      </w:pPr>
      <w:rPr>
        <w:lang w:val="en-US" w:eastAsia="en-US" w:bidi="ar-SA"/>
      </w:rPr>
    </w:lvl>
    <w:lvl w:ilvl="6" w:tplc="FB8AAB4A">
      <w:numFmt w:val="bullet"/>
      <w:lvlText w:val="•"/>
      <w:lvlJc w:val="left"/>
      <w:pPr>
        <w:ind w:left="6006" w:hanging="360"/>
      </w:pPr>
      <w:rPr>
        <w:lang w:val="en-US" w:eastAsia="en-US" w:bidi="ar-SA"/>
      </w:rPr>
    </w:lvl>
    <w:lvl w:ilvl="7" w:tplc="D8443586">
      <w:numFmt w:val="bullet"/>
      <w:lvlText w:val="•"/>
      <w:lvlJc w:val="left"/>
      <w:pPr>
        <w:ind w:left="6900" w:hanging="360"/>
      </w:pPr>
      <w:rPr>
        <w:lang w:val="en-US" w:eastAsia="en-US" w:bidi="ar-SA"/>
      </w:rPr>
    </w:lvl>
    <w:lvl w:ilvl="8" w:tplc="CE48583E">
      <w:numFmt w:val="bullet"/>
      <w:lvlText w:val="•"/>
      <w:lvlJc w:val="left"/>
      <w:pPr>
        <w:ind w:left="7793" w:hanging="360"/>
      </w:pPr>
      <w:rPr>
        <w:lang w:val="en-US" w:eastAsia="en-US" w:bidi="ar-SA"/>
      </w:rPr>
    </w:lvl>
  </w:abstractNum>
  <w:abstractNum w:abstractNumId="4" w15:restartNumberingAfterBreak="0">
    <w:nsid w:val="24F48D70"/>
    <w:multiLevelType w:val="hybridMultilevel"/>
    <w:tmpl w:val="FFFFFFFF"/>
    <w:lvl w:ilvl="0" w:tplc="6B3ECBC4">
      <w:start w:val="1"/>
      <w:numFmt w:val="bullet"/>
      <w:lvlText w:val=""/>
      <w:lvlJc w:val="left"/>
      <w:pPr>
        <w:ind w:left="720" w:hanging="360"/>
      </w:pPr>
      <w:rPr>
        <w:rFonts w:ascii="Symbol" w:hAnsi="Symbol" w:hint="default"/>
      </w:rPr>
    </w:lvl>
    <w:lvl w:ilvl="1" w:tplc="C4A452BA">
      <w:start w:val="1"/>
      <w:numFmt w:val="bullet"/>
      <w:lvlText w:val="o"/>
      <w:lvlJc w:val="left"/>
      <w:pPr>
        <w:ind w:left="1440" w:hanging="360"/>
      </w:pPr>
      <w:rPr>
        <w:rFonts w:ascii="Courier New" w:hAnsi="Courier New" w:hint="default"/>
      </w:rPr>
    </w:lvl>
    <w:lvl w:ilvl="2" w:tplc="051C6632">
      <w:start w:val="1"/>
      <w:numFmt w:val="bullet"/>
      <w:lvlText w:val=""/>
      <w:lvlJc w:val="left"/>
      <w:pPr>
        <w:ind w:left="2160" w:hanging="360"/>
      </w:pPr>
      <w:rPr>
        <w:rFonts w:ascii="Wingdings" w:hAnsi="Wingdings" w:hint="default"/>
      </w:rPr>
    </w:lvl>
    <w:lvl w:ilvl="3" w:tplc="22C08D08">
      <w:start w:val="1"/>
      <w:numFmt w:val="bullet"/>
      <w:lvlText w:val=""/>
      <w:lvlJc w:val="left"/>
      <w:pPr>
        <w:ind w:left="2880" w:hanging="360"/>
      </w:pPr>
      <w:rPr>
        <w:rFonts w:ascii="Symbol" w:hAnsi="Symbol" w:hint="default"/>
      </w:rPr>
    </w:lvl>
    <w:lvl w:ilvl="4" w:tplc="DEEE0618">
      <w:start w:val="1"/>
      <w:numFmt w:val="bullet"/>
      <w:lvlText w:val="o"/>
      <w:lvlJc w:val="left"/>
      <w:pPr>
        <w:ind w:left="3600" w:hanging="360"/>
      </w:pPr>
      <w:rPr>
        <w:rFonts w:ascii="Courier New" w:hAnsi="Courier New" w:hint="default"/>
      </w:rPr>
    </w:lvl>
    <w:lvl w:ilvl="5" w:tplc="312CF444">
      <w:start w:val="1"/>
      <w:numFmt w:val="bullet"/>
      <w:lvlText w:val=""/>
      <w:lvlJc w:val="left"/>
      <w:pPr>
        <w:ind w:left="4320" w:hanging="360"/>
      </w:pPr>
      <w:rPr>
        <w:rFonts w:ascii="Wingdings" w:hAnsi="Wingdings" w:hint="default"/>
      </w:rPr>
    </w:lvl>
    <w:lvl w:ilvl="6" w:tplc="8E248860">
      <w:start w:val="1"/>
      <w:numFmt w:val="bullet"/>
      <w:lvlText w:val=""/>
      <w:lvlJc w:val="left"/>
      <w:pPr>
        <w:ind w:left="5040" w:hanging="360"/>
      </w:pPr>
      <w:rPr>
        <w:rFonts w:ascii="Symbol" w:hAnsi="Symbol" w:hint="default"/>
      </w:rPr>
    </w:lvl>
    <w:lvl w:ilvl="7" w:tplc="662ADC4A">
      <w:start w:val="1"/>
      <w:numFmt w:val="bullet"/>
      <w:lvlText w:val="o"/>
      <w:lvlJc w:val="left"/>
      <w:pPr>
        <w:ind w:left="5760" w:hanging="360"/>
      </w:pPr>
      <w:rPr>
        <w:rFonts w:ascii="Courier New" w:hAnsi="Courier New" w:hint="default"/>
      </w:rPr>
    </w:lvl>
    <w:lvl w:ilvl="8" w:tplc="7F3E0F86">
      <w:start w:val="1"/>
      <w:numFmt w:val="bullet"/>
      <w:lvlText w:val=""/>
      <w:lvlJc w:val="left"/>
      <w:pPr>
        <w:ind w:left="6480" w:hanging="360"/>
      </w:pPr>
      <w:rPr>
        <w:rFonts w:ascii="Wingdings" w:hAnsi="Wingdings" w:hint="default"/>
      </w:rPr>
    </w:lvl>
  </w:abstractNum>
  <w:abstractNum w:abstractNumId="5" w15:restartNumberingAfterBreak="0">
    <w:nsid w:val="272B646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7A1C503"/>
    <w:multiLevelType w:val="hybridMultilevel"/>
    <w:tmpl w:val="FFFFFFFF"/>
    <w:lvl w:ilvl="0" w:tplc="6A2A3412">
      <w:start w:val="1"/>
      <w:numFmt w:val="bullet"/>
      <w:lvlText w:val=""/>
      <w:lvlJc w:val="left"/>
      <w:pPr>
        <w:ind w:left="720" w:hanging="360"/>
      </w:pPr>
      <w:rPr>
        <w:rFonts w:ascii="Symbol" w:hAnsi="Symbol" w:hint="default"/>
      </w:rPr>
    </w:lvl>
    <w:lvl w:ilvl="1" w:tplc="04F228BC">
      <w:start w:val="1"/>
      <w:numFmt w:val="bullet"/>
      <w:lvlText w:val="o"/>
      <w:lvlJc w:val="left"/>
      <w:pPr>
        <w:ind w:left="1440" w:hanging="360"/>
      </w:pPr>
      <w:rPr>
        <w:rFonts w:ascii="Courier New" w:hAnsi="Courier New" w:hint="default"/>
      </w:rPr>
    </w:lvl>
    <w:lvl w:ilvl="2" w:tplc="1DB29BF2">
      <w:start w:val="1"/>
      <w:numFmt w:val="bullet"/>
      <w:lvlText w:val=""/>
      <w:lvlJc w:val="left"/>
      <w:pPr>
        <w:ind w:left="2160" w:hanging="360"/>
      </w:pPr>
      <w:rPr>
        <w:rFonts w:ascii="Wingdings" w:hAnsi="Wingdings" w:hint="default"/>
      </w:rPr>
    </w:lvl>
    <w:lvl w:ilvl="3" w:tplc="1E10B0D2">
      <w:start w:val="1"/>
      <w:numFmt w:val="bullet"/>
      <w:lvlText w:val=""/>
      <w:lvlJc w:val="left"/>
      <w:pPr>
        <w:ind w:left="2880" w:hanging="360"/>
      </w:pPr>
      <w:rPr>
        <w:rFonts w:ascii="Symbol" w:hAnsi="Symbol" w:hint="default"/>
      </w:rPr>
    </w:lvl>
    <w:lvl w:ilvl="4" w:tplc="1ADE2B06">
      <w:start w:val="1"/>
      <w:numFmt w:val="bullet"/>
      <w:lvlText w:val="o"/>
      <w:lvlJc w:val="left"/>
      <w:pPr>
        <w:ind w:left="3600" w:hanging="360"/>
      </w:pPr>
      <w:rPr>
        <w:rFonts w:ascii="Courier New" w:hAnsi="Courier New" w:hint="default"/>
      </w:rPr>
    </w:lvl>
    <w:lvl w:ilvl="5" w:tplc="0284EFCC">
      <w:start w:val="1"/>
      <w:numFmt w:val="bullet"/>
      <w:lvlText w:val=""/>
      <w:lvlJc w:val="left"/>
      <w:pPr>
        <w:ind w:left="4320" w:hanging="360"/>
      </w:pPr>
      <w:rPr>
        <w:rFonts w:ascii="Wingdings" w:hAnsi="Wingdings" w:hint="default"/>
      </w:rPr>
    </w:lvl>
    <w:lvl w:ilvl="6" w:tplc="0D06F7E0">
      <w:start w:val="1"/>
      <w:numFmt w:val="bullet"/>
      <w:lvlText w:val=""/>
      <w:lvlJc w:val="left"/>
      <w:pPr>
        <w:ind w:left="5040" w:hanging="360"/>
      </w:pPr>
      <w:rPr>
        <w:rFonts w:ascii="Symbol" w:hAnsi="Symbol" w:hint="default"/>
      </w:rPr>
    </w:lvl>
    <w:lvl w:ilvl="7" w:tplc="D55603C8">
      <w:start w:val="1"/>
      <w:numFmt w:val="bullet"/>
      <w:lvlText w:val="o"/>
      <w:lvlJc w:val="left"/>
      <w:pPr>
        <w:ind w:left="5760" w:hanging="360"/>
      </w:pPr>
      <w:rPr>
        <w:rFonts w:ascii="Courier New" w:hAnsi="Courier New" w:hint="default"/>
      </w:rPr>
    </w:lvl>
    <w:lvl w:ilvl="8" w:tplc="91B0785E">
      <w:start w:val="1"/>
      <w:numFmt w:val="bullet"/>
      <w:lvlText w:val=""/>
      <w:lvlJc w:val="left"/>
      <w:pPr>
        <w:ind w:left="6480" w:hanging="360"/>
      </w:pPr>
      <w:rPr>
        <w:rFonts w:ascii="Wingdings" w:hAnsi="Wingdings" w:hint="default"/>
      </w:rPr>
    </w:lvl>
  </w:abstractNum>
  <w:abstractNum w:abstractNumId="7" w15:restartNumberingAfterBreak="0">
    <w:nsid w:val="2AC562CA"/>
    <w:multiLevelType w:val="hybridMultilevel"/>
    <w:tmpl w:val="3EBE7C26"/>
    <w:lvl w:ilvl="0" w:tplc="1CFAEC82">
      <w:start w:val="1"/>
      <w:numFmt w:val="upperLetter"/>
      <w:lvlText w:val="%1."/>
      <w:lvlJc w:val="left"/>
      <w:pPr>
        <w:ind w:left="821" w:hanging="360"/>
      </w:pPr>
      <w:rPr>
        <w:rFonts w:ascii="Arial" w:eastAsia="Arial" w:hAnsi="Arial" w:cs="Arial" w:hint="default"/>
        <w:b w:val="0"/>
        <w:bCs w:val="0"/>
        <w:i w:val="0"/>
        <w:iCs w:val="0"/>
        <w:spacing w:val="-1"/>
        <w:w w:val="100"/>
        <w:sz w:val="24"/>
        <w:szCs w:val="24"/>
        <w:lang w:val="en-US" w:eastAsia="en-US" w:bidi="ar-SA"/>
      </w:rPr>
    </w:lvl>
    <w:lvl w:ilvl="1" w:tplc="D6065224">
      <w:numFmt w:val="bullet"/>
      <w:lvlText w:val="•"/>
      <w:lvlJc w:val="left"/>
      <w:pPr>
        <w:ind w:left="1696" w:hanging="360"/>
      </w:pPr>
      <w:rPr>
        <w:lang w:val="en-US" w:eastAsia="en-US" w:bidi="ar-SA"/>
      </w:rPr>
    </w:lvl>
    <w:lvl w:ilvl="2" w:tplc="804EA27C">
      <w:numFmt w:val="bullet"/>
      <w:lvlText w:val="•"/>
      <w:lvlJc w:val="left"/>
      <w:pPr>
        <w:ind w:left="2572" w:hanging="360"/>
      </w:pPr>
      <w:rPr>
        <w:lang w:val="en-US" w:eastAsia="en-US" w:bidi="ar-SA"/>
      </w:rPr>
    </w:lvl>
    <w:lvl w:ilvl="3" w:tplc="FA02E120">
      <w:numFmt w:val="bullet"/>
      <w:lvlText w:val="•"/>
      <w:lvlJc w:val="left"/>
      <w:pPr>
        <w:ind w:left="3448" w:hanging="360"/>
      </w:pPr>
      <w:rPr>
        <w:lang w:val="en-US" w:eastAsia="en-US" w:bidi="ar-SA"/>
      </w:rPr>
    </w:lvl>
    <w:lvl w:ilvl="4" w:tplc="07465FAA">
      <w:numFmt w:val="bullet"/>
      <w:lvlText w:val="•"/>
      <w:lvlJc w:val="left"/>
      <w:pPr>
        <w:ind w:left="4324" w:hanging="360"/>
      </w:pPr>
      <w:rPr>
        <w:lang w:val="en-US" w:eastAsia="en-US" w:bidi="ar-SA"/>
      </w:rPr>
    </w:lvl>
    <w:lvl w:ilvl="5" w:tplc="94B0A424">
      <w:numFmt w:val="bullet"/>
      <w:lvlText w:val="•"/>
      <w:lvlJc w:val="left"/>
      <w:pPr>
        <w:ind w:left="5200" w:hanging="360"/>
      </w:pPr>
      <w:rPr>
        <w:lang w:val="en-US" w:eastAsia="en-US" w:bidi="ar-SA"/>
      </w:rPr>
    </w:lvl>
    <w:lvl w:ilvl="6" w:tplc="87FAF544">
      <w:numFmt w:val="bullet"/>
      <w:lvlText w:val="•"/>
      <w:lvlJc w:val="left"/>
      <w:pPr>
        <w:ind w:left="6076" w:hanging="360"/>
      </w:pPr>
      <w:rPr>
        <w:lang w:val="en-US" w:eastAsia="en-US" w:bidi="ar-SA"/>
      </w:rPr>
    </w:lvl>
    <w:lvl w:ilvl="7" w:tplc="D6A89C2C">
      <w:numFmt w:val="bullet"/>
      <w:lvlText w:val="•"/>
      <w:lvlJc w:val="left"/>
      <w:pPr>
        <w:ind w:left="6952" w:hanging="360"/>
      </w:pPr>
      <w:rPr>
        <w:lang w:val="en-US" w:eastAsia="en-US" w:bidi="ar-SA"/>
      </w:rPr>
    </w:lvl>
    <w:lvl w:ilvl="8" w:tplc="DF94BD88">
      <w:numFmt w:val="bullet"/>
      <w:lvlText w:val="•"/>
      <w:lvlJc w:val="left"/>
      <w:pPr>
        <w:ind w:left="7828" w:hanging="360"/>
      </w:pPr>
      <w:rPr>
        <w:lang w:val="en-US" w:eastAsia="en-US" w:bidi="ar-SA"/>
      </w:rPr>
    </w:lvl>
  </w:abstractNum>
  <w:abstractNum w:abstractNumId="8" w15:restartNumberingAfterBreak="0">
    <w:nsid w:val="3369741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416F782B"/>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7F9508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50E64892"/>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4C73613"/>
    <w:multiLevelType w:val="hybridMultilevel"/>
    <w:tmpl w:val="FFFFFFFF"/>
    <w:lvl w:ilvl="0" w:tplc="AABEAB48">
      <w:start w:val="1"/>
      <w:numFmt w:val="bullet"/>
      <w:lvlText w:val=""/>
      <w:lvlJc w:val="left"/>
      <w:pPr>
        <w:ind w:left="720" w:hanging="360"/>
      </w:pPr>
      <w:rPr>
        <w:rFonts w:ascii="Symbol" w:hAnsi="Symbol" w:hint="default"/>
      </w:rPr>
    </w:lvl>
    <w:lvl w:ilvl="1" w:tplc="60AAB2F0">
      <w:start w:val="1"/>
      <w:numFmt w:val="bullet"/>
      <w:lvlText w:val="o"/>
      <w:lvlJc w:val="left"/>
      <w:pPr>
        <w:ind w:left="1440" w:hanging="360"/>
      </w:pPr>
      <w:rPr>
        <w:rFonts w:ascii="Courier New" w:hAnsi="Courier New" w:hint="default"/>
      </w:rPr>
    </w:lvl>
    <w:lvl w:ilvl="2" w:tplc="4D808C5E">
      <w:start w:val="1"/>
      <w:numFmt w:val="bullet"/>
      <w:lvlText w:val=""/>
      <w:lvlJc w:val="left"/>
      <w:pPr>
        <w:ind w:left="2160" w:hanging="360"/>
      </w:pPr>
      <w:rPr>
        <w:rFonts w:ascii="Wingdings" w:hAnsi="Wingdings" w:hint="default"/>
      </w:rPr>
    </w:lvl>
    <w:lvl w:ilvl="3" w:tplc="76EE178C">
      <w:start w:val="1"/>
      <w:numFmt w:val="bullet"/>
      <w:lvlText w:val=""/>
      <w:lvlJc w:val="left"/>
      <w:pPr>
        <w:ind w:left="2880" w:hanging="360"/>
      </w:pPr>
      <w:rPr>
        <w:rFonts w:ascii="Symbol" w:hAnsi="Symbol" w:hint="default"/>
      </w:rPr>
    </w:lvl>
    <w:lvl w:ilvl="4" w:tplc="A7C0E262">
      <w:start w:val="1"/>
      <w:numFmt w:val="bullet"/>
      <w:lvlText w:val="o"/>
      <w:lvlJc w:val="left"/>
      <w:pPr>
        <w:ind w:left="3600" w:hanging="360"/>
      </w:pPr>
      <w:rPr>
        <w:rFonts w:ascii="Courier New" w:hAnsi="Courier New" w:hint="default"/>
      </w:rPr>
    </w:lvl>
    <w:lvl w:ilvl="5" w:tplc="456223AA">
      <w:start w:val="1"/>
      <w:numFmt w:val="bullet"/>
      <w:lvlText w:val=""/>
      <w:lvlJc w:val="left"/>
      <w:pPr>
        <w:ind w:left="4320" w:hanging="360"/>
      </w:pPr>
      <w:rPr>
        <w:rFonts w:ascii="Wingdings" w:hAnsi="Wingdings" w:hint="default"/>
      </w:rPr>
    </w:lvl>
    <w:lvl w:ilvl="6" w:tplc="76287F3C">
      <w:start w:val="1"/>
      <w:numFmt w:val="bullet"/>
      <w:lvlText w:val=""/>
      <w:lvlJc w:val="left"/>
      <w:pPr>
        <w:ind w:left="5040" w:hanging="360"/>
      </w:pPr>
      <w:rPr>
        <w:rFonts w:ascii="Symbol" w:hAnsi="Symbol" w:hint="default"/>
      </w:rPr>
    </w:lvl>
    <w:lvl w:ilvl="7" w:tplc="80C8DD88">
      <w:start w:val="1"/>
      <w:numFmt w:val="bullet"/>
      <w:lvlText w:val="o"/>
      <w:lvlJc w:val="left"/>
      <w:pPr>
        <w:ind w:left="5760" w:hanging="360"/>
      </w:pPr>
      <w:rPr>
        <w:rFonts w:ascii="Courier New" w:hAnsi="Courier New" w:hint="default"/>
      </w:rPr>
    </w:lvl>
    <w:lvl w:ilvl="8" w:tplc="36CA5D9A">
      <w:start w:val="1"/>
      <w:numFmt w:val="bullet"/>
      <w:lvlText w:val=""/>
      <w:lvlJc w:val="left"/>
      <w:pPr>
        <w:ind w:left="6480" w:hanging="360"/>
      </w:pPr>
      <w:rPr>
        <w:rFonts w:ascii="Wingdings" w:hAnsi="Wingdings" w:hint="default"/>
      </w:rPr>
    </w:lvl>
  </w:abstractNum>
  <w:abstractNum w:abstractNumId="13" w15:restartNumberingAfterBreak="0">
    <w:nsid w:val="596F32B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D90153C"/>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F691985"/>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67DE7704"/>
    <w:multiLevelType w:val="hybridMultilevel"/>
    <w:tmpl w:val="2E409978"/>
    <w:lvl w:ilvl="0" w:tplc="FFFFFFFF">
      <w:start w:val="1"/>
      <w:numFmt w:val="upperLetter"/>
      <w:lvlText w:val="%1."/>
      <w:lvlJc w:val="left"/>
      <w:pPr>
        <w:ind w:left="360" w:hanging="360"/>
      </w:pPr>
      <w:rPr>
        <w:rFonts w:ascii="Arial" w:hAnsi="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69C4482F"/>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791B4C66"/>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BA35DF0"/>
    <w:multiLevelType w:val="hybridMultilevel"/>
    <w:tmpl w:val="1DCA39B2"/>
    <w:lvl w:ilvl="0" w:tplc="FFFFFFFF">
      <w:start w:val="1"/>
      <w:numFmt w:val="upperLetter"/>
      <w:lvlText w:val="%1."/>
      <w:lvlJc w:val="left"/>
      <w:pPr>
        <w:ind w:left="1080" w:hanging="360"/>
      </w:pPr>
      <w:rPr>
        <w:rFonts w:ascii="Arial" w:hAnsi="Arial" w:hint="default"/>
      </w:rPr>
    </w:lvl>
    <w:lvl w:ilvl="1" w:tplc="FFFFFFFF">
      <w:start w:val="1"/>
      <w:numFmt w:val="decimal"/>
      <w:lvlText w:val="%2."/>
      <w:lvlJc w:val="left"/>
      <w:pPr>
        <w:ind w:left="1800" w:hanging="360"/>
      </w:pPr>
      <w:rPr>
        <w:rFonts w:ascii="Arial" w:hAnsi="Arial" w:hint="default"/>
      </w:rPr>
    </w:lvl>
    <w:lvl w:ilvl="2" w:tplc="FFFFFFFF">
      <w:start w:val="1"/>
      <w:numFmt w:val="lowerLetter"/>
      <w:lvlText w:val="%3."/>
      <w:lvlJc w:val="right"/>
      <w:pPr>
        <w:ind w:left="2520" w:hanging="180"/>
      </w:pPr>
      <w:rPr>
        <w:rFonts w:ascii="Arial" w:hAnsi="Arial" w:hint="default"/>
      </w:rPr>
    </w:lvl>
    <w:lvl w:ilvl="3" w:tplc="FFFFFFFF">
      <w:start w:val="1"/>
      <w:numFmt w:val="lowerRoman"/>
      <w:lvlText w:val="%4."/>
      <w:lvlJc w:val="left"/>
      <w:pPr>
        <w:ind w:left="324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8353906">
    <w:abstractNumId w:val="6"/>
  </w:num>
  <w:num w:numId="2" w16cid:durableId="113716084">
    <w:abstractNumId w:val="4"/>
  </w:num>
  <w:num w:numId="3" w16cid:durableId="1459684042">
    <w:abstractNumId w:val="12"/>
  </w:num>
  <w:num w:numId="4" w16cid:durableId="391583508">
    <w:abstractNumId w:val="1"/>
  </w:num>
  <w:num w:numId="5" w16cid:durableId="614485918">
    <w:abstractNumId w:val="18"/>
  </w:num>
  <w:num w:numId="6" w16cid:durableId="1262950861">
    <w:abstractNumId w:val="5"/>
  </w:num>
  <w:num w:numId="7" w16cid:durableId="1128091190">
    <w:abstractNumId w:val="10"/>
  </w:num>
  <w:num w:numId="8" w16cid:durableId="1668289952">
    <w:abstractNumId w:val="14"/>
  </w:num>
  <w:num w:numId="9" w16cid:durableId="94593619">
    <w:abstractNumId w:val="16"/>
  </w:num>
  <w:num w:numId="10" w16cid:durableId="2029023116">
    <w:abstractNumId w:val="8"/>
  </w:num>
  <w:num w:numId="11" w16cid:durableId="1335181389">
    <w:abstractNumId w:val="0"/>
  </w:num>
  <w:num w:numId="12" w16cid:durableId="1252279753">
    <w:abstractNumId w:val="15"/>
  </w:num>
  <w:num w:numId="13" w16cid:durableId="1760103445">
    <w:abstractNumId w:val="9"/>
  </w:num>
  <w:num w:numId="14" w16cid:durableId="620036725">
    <w:abstractNumId w:val="2"/>
  </w:num>
  <w:num w:numId="15" w16cid:durableId="854735415">
    <w:abstractNumId w:val="13"/>
  </w:num>
  <w:num w:numId="16" w16cid:durableId="1691955634">
    <w:abstractNumId w:val="17"/>
  </w:num>
  <w:num w:numId="17" w16cid:durableId="1312757595">
    <w:abstractNumId w:val="11"/>
  </w:num>
  <w:num w:numId="18" w16cid:durableId="2087022791">
    <w:abstractNumId w:val="19"/>
  </w:num>
  <w:num w:numId="19" w16cid:durableId="381365957">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984629474">
    <w:abstractNumId w:val="7"/>
    <w:lvlOverride w:ilvl="0">
      <w:startOverride w:val="1"/>
    </w:lvlOverride>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F11"/>
    <w:rsid w:val="00000F45"/>
    <w:rsid w:val="00001CE4"/>
    <w:rsid w:val="00013680"/>
    <w:rsid w:val="00032810"/>
    <w:rsid w:val="000422E8"/>
    <w:rsid w:val="000627E5"/>
    <w:rsid w:val="00090FDB"/>
    <w:rsid w:val="000A7A2D"/>
    <w:rsid w:val="000C1C50"/>
    <w:rsid w:val="000D7F73"/>
    <w:rsid w:val="000F14BA"/>
    <w:rsid w:val="000F35F2"/>
    <w:rsid w:val="001352D7"/>
    <w:rsid w:val="00185850"/>
    <w:rsid w:val="001A2D0D"/>
    <w:rsid w:val="001A7DCD"/>
    <w:rsid w:val="001B78C3"/>
    <w:rsid w:val="00203BAC"/>
    <w:rsid w:val="00222038"/>
    <w:rsid w:val="00257607"/>
    <w:rsid w:val="00274855"/>
    <w:rsid w:val="0028462C"/>
    <w:rsid w:val="00286B30"/>
    <w:rsid w:val="00295658"/>
    <w:rsid w:val="00296AAD"/>
    <w:rsid w:val="00387DB2"/>
    <w:rsid w:val="003916C9"/>
    <w:rsid w:val="003D66B5"/>
    <w:rsid w:val="00421EA3"/>
    <w:rsid w:val="00447D14"/>
    <w:rsid w:val="00470BF5"/>
    <w:rsid w:val="00471A77"/>
    <w:rsid w:val="00483E72"/>
    <w:rsid w:val="004A5AF3"/>
    <w:rsid w:val="004B1E6C"/>
    <w:rsid w:val="004B4E7E"/>
    <w:rsid w:val="004E106A"/>
    <w:rsid w:val="004E163A"/>
    <w:rsid w:val="00500F4D"/>
    <w:rsid w:val="005079D3"/>
    <w:rsid w:val="00564FAC"/>
    <w:rsid w:val="0057247D"/>
    <w:rsid w:val="005775D9"/>
    <w:rsid w:val="00583687"/>
    <w:rsid w:val="005868FF"/>
    <w:rsid w:val="00590D4B"/>
    <w:rsid w:val="005915C9"/>
    <w:rsid w:val="005F03CC"/>
    <w:rsid w:val="00604CA0"/>
    <w:rsid w:val="0061175C"/>
    <w:rsid w:val="00615DE6"/>
    <w:rsid w:val="006306D7"/>
    <w:rsid w:val="006443D9"/>
    <w:rsid w:val="00671105"/>
    <w:rsid w:val="006D27A8"/>
    <w:rsid w:val="006F6180"/>
    <w:rsid w:val="00712CF3"/>
    <w:rsid w:val="00730CB2"/>
    <w:rsid w:val="00740342"/>
    <w:rsid w:val="00743556"/>
    <w:rsid w:val="00760F11"/>
    <w:rsid w:val="00764594"/>
    <w:rsid w:val="007700E6"/>
    <w:rsid w:val="007B72B1"/>
    <w:rsid w:val="007D2D63"/>
    <w:rsid w:val="007D3174"/>
    <w:rsid w:val="007D69D1"/>
    <w:rsid w:val="007D6D7B"/>
    <w:rsid w:val="007F1A15"/>
    <w:rsid w:val="00815EF9"/>
    <w:rsid w:val="00850BB6"/>
    <w:rsid w:val="008644C9"/>
    <w:rsid w:val="008A559F"/>
    <w:rsid w:val="008D147C"/>
    <w:rsid w:val="008E75A6"/>
    <w:rsid w:val="0095122E"/>
    <w:rsid w:val="0095BAA0"/>
    <w:rsid w:val="009B68E5"/>
    <w:rsid w:val="009C0088"/>
    <w:rsid w:val="009C1891"/>
    <w:rsid w:val="009C6A70"/>
    <w:rsid w:val="009D2B60"/>
    <w:rsid w:val="009F2797"/>
    <w:rsid w:val="00A368F8"/>
    <w:rsid w:val="00A540CC"/>
    <w:rsid w:val="00A57D64"/>
    <w:rsid w:val="00A97E4C"/>
    <w:rsid w:val="00B172CB"/>
    <w:rsid w:val="00B219B1"/>
    <w:rsid w:val="00B4566F"/>
    <w:rsid w:val="00B86E74"/>
    <w:rsid w:val="00BC6D61"/>
    <w:rsid w:val="00BD66E5"/>
    <w:rsid w:val="00BE02F1"/>
    <w:rsid w:val="00BE2C97"/>
    <w:rsid w:val="00BE7C7D"/>
    <w:rsid w:val="00BF0161"/>
    <w:rsid w:val="00BF755D"/>
    <w:rsid w:val="00C76451"/>
    <w:rsid w:val="00CA221F"/>
    <w:rsid w:val="00CB002C"/>
    <w:rsid w:val="00CB4FAC"/>
    <w:rsid w:val="00CE0136"/>
    <w:rsid w:val="00D36290"/>
    <w:rsid w:val="00D5129A"/>
    <w:rsid w:val="00D5605A"/>
    <w:rsid w:val="00D62846"/>
    <w:rsid w:val="00D84162"/>
    <w:rsid w:val="00DB00FD"/>
    <w:rsid w:val="00DB2EBC"/>
    <w:rsid w:val="00E1250B"/>
    <w:rsid w:val="00E34988"/>
    <w:rsid w:val="00E83337"/>
    <w:rsid w:val="00EB5FF2"/>
    <w:rsid w:val="00EE1292"/>
    <w:rsid w:val="00F33781"/>
    <w:rsid w:val="00F573D9"/>
    <w:rsid w:val="00F70CE8"/>
    <w:rsid w:val="00F8446B"/>
    <w:rsid w:val="00F86BA2"/>
    <w:rsid w:val="00F919CA"/>
    <w:rsid w:val="00FA5FDB"/>
    <w:rsid w:val="00FE4F88"/>
    <w:rsid w:val="03D6D90A"/>
    <w:rsid w:val="078E3BFE"/>
    <w:rsid w:val="0B2F6039"/>
    <w:rsid w:val="0EFCC65C"/>
    <w:rsid w:val="0FC522BE"/>
    <w:rsid w:val="1018CE26"/>
    <w:rsid w:val="108D0905"/>
    <w:rsid w:val="124536F3"/>
    <w:rsid w:val="1275A3DE"/>
    <w:rsid w:val="137C9F9B"/>
    <w:rsid w:val="13E5FC23"/>
    <w:rsid w:val="18468F4B"/>
    <w:rsid w:val="1872CDDD"/>
    <w:rsid w:val="1C6B9644"/>
    <w:rsid w:val="1F8C957C"/>
    <w:rsid w:val="2036FA96"/>
    <w:rsid w:val="213E2A53"/>
    <w:rsid w:val="24E5BC56"/>
    <w:rsid w:val="267767BE"/>
    <w:rsid w:val="2B299E77"/>
    <w:rsid w:val="2BDA0F75"/>
    <w:rsid w:val="2C92D09B"/>
    <w:rsid w:val="2EC2BCB4"/>
    <w:rsid w:val="312E8B49"/>
    <w:rsid w:val="31395FDF"/>
    <w:rsid w:val="31F2F50E"/>
    <w:rsid w:val="3EBD7B2B"/>
    <w:rsid w:val="407B2DF6"/>
    <w:rsid w:val="40FCCC09"/>
    <w:rsid w:val="413D8C9D"/>
    <w:rsid w:val="418FF4A9"/>
    <w:rsid w:val="43DF1699"/>
    <w:rsid w:val="4413ADE1"/>
    <w:rsid w:val="44B0A5AF"/>
    <w:rsid w:val="4659736F"/>
    <w:rsid w:val="4693334C"/>
    <w:rsid w:val="46FF8CD1"/>
    <w:rsid w:val="48198758"/>
    <w:rsid w:val="487D19AE"/>
    <w:rsid w:val="495A8452"/>
    <w:rsid w:val="4AF200E7"/>
    <w:rsid w:val="4BD40F81"/>
    <w:rsid w:val="4C3CCE69"/>
    <w:rsid w:val="4E085B6E"/>
    <w:rsid w:val="4E431CD0"/>
    <w:rsid w:val="4FA2D762"/>
    <w:rsid w:val="56728C82"/>
    <w:rsid w:val="5697E02B"/>
    <w:rsid w:val="56A539C6"/>
    <w:rsid w:val="56D10BF5"/>
    <w:rsid w:val="57CAAA2E"/>
    <w:rsid w:val="5BE823B6"/>
    <w:rsid w:val="5F61E852"/>
    <w:rsid w:val="5FBF85BF"/>
    <w:rsid w:val="62014E23"/>
    <w:rsid w:val="62B0343B"/>
    <w:rsid w:val="6A8FF391"/>
    <w:rsid w:val="7ACF3ADD"/>
    <w:rsid w:val="7C24A1B8"/>
    <w:rsid w:val="7E1519A5"/>
    <w:rsid w:val="7E4178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6418C"/>
  <w15:chartTrackingRefBased/>
  <w15:docId w15:val="{446B8AE1-9EA9-4C99-9574-C7573E08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B6"/>
    <w:rPr>
      <w:rFonts w:ascii="Arial" w:eastAsia="Roboto" w:hAnsi="Arial" w:cs="Arial"/>
    </w:rPr>
  </w:style>
  <w:style w:type="paragraph" w:styleId="Heading1">
    <w:name w:val="heading 1"/>
    <w:basedOn w:val="Normal"/>
    <w:next w:val="Normal"/>
    <w:link w:val="Heading1Char"/>
    <w:uiPriority w:val="9"/>
    <w:qFormat/>
    <w:rsid w:val="00850BB6"/>
    <w:pPr>
      <w:keepNext/>
      <w:keepLines/>
      <w:spacing w:before="360" w:after="80"/>
      <w:jc w:val="center"/>
      <w:outlineLvl w:val="0"/>
    </w:pPr>
    <w:rPr>
      <w:b/>
      <w:bCs/>
      <w:color w:val="461D7C"/>
      <w:sz w:val="28"/>
      <w:szCs w:val="28"/>
    </w:rPr>
  </w:style>
  <w:style w:type="paragraph" w:styleId="Heading2">
    <w:name w:val="heading 2"/>
    <w:basedOn w:val="Normal"/>
    <w:next w:val="Normal"/>
    <w:link w:val="Heading2Char"/>
    <w:uiPriority w:val="9"/>
    <w:unhideWhenUsed/>
    <w:qFormat/>
    <w:rsid w:val="00604CA0"/>
    <w:pPr>
      <w:keepNext/>
      <w:keepLines/>
      <w:spacing w:before="480" w:after="120"/>
      <w:outlineLvl w:val="1"/>
    </w:pPr>
    <w:rPr>
      <w:b/>
      <w:bCs/>
      <w:color w:val="461D7C"/>
    </w:rPr>
  </w:style>
  <w:style w:type="paragraph" w:styleId="Heading3">
    <w:name w:val="heading 3"/>
    <w:basedOn w:val="Normal"/>
    <w:next w:val="Normal"/>
    <w:uiPriority w:val="9"/>
    <w:unhideWhenUsed/>
    <w:rsid w:val="4BD40F81"/>
    <w:pPr>
      <w:keepNext/>
      <w:keepLines/>
      <w:spacing w:before="160" w:after="80"/>
      <w:outlineLvl w:val="2"/>
    </w:pPr>
    <w:rPr>
      <w:color w:val="250D44"/>
      <w:sz w:val="28"/>
      <w:szCs w:val="28"/>
    </w:rPr>
  </w:style>
  <w:style w:type="paragraph" w:styleId="Heading4">
    <w:name w:val="heading 4"/>
    <w:basedOn w:val="Normal"/>
    <w:next w:val="Normal"/>
    <w:link w:val="Heading4Char"/>
    <w:uiPriority w:val="9"/>
    <w:unhideWhenUsed/>
    <w:rsid w:val="00590D4B"/>
    <w:pPr>
      <w:keepNext/>
      <w:keepLines/>
      <w:spacing w:before="80" w:after="40"/>
      <w:outlineLvl w:val="3"/>
    </w:pPr>
    <w:rPr>
      <w:i/>
      <w:iCs/>
      <w:color w:val="250D44"/>
    </w:rPr>
  </w:style>
  <w:style w:type="paragraph" w:styleId="Heading5">
    <w:name w:val="heading 5"/>
    <w:basedOn w:val="Normal"/>
    <w:next w:val="Normal"/>
    <w:uiPriority w:val="9"/>
    <w:unhideWhenUsed/>
    <w:rsid w:val="4BD40F81"/>
    <w:pPr>
      <w:keepNext/>
      <w:keepLines/>
      <w:spacing w:before="80" w:after="40"/>
      <w:outlineLvl w:val="4"/>
    </w:pPr>
    <w:rPr>
      <w:color w:val="250D44"/>
    </w:rPr>
  </w:style>
  <w:style w:type="paragraph" w:styleId="Heading6">
    <w:name w:val="heading 6"/>
    <w:basedOn w:val="Normal"/>
    <w:next w:val="Normal"/>
    <w:link w:val="Heading6Char"/>
    <w:autoRedefine/>
    <w:uiPriority w:val="9"/>
    <w:unhideWhenUsed/>
    <w:rsid w:val="00CB4FAC"/>
    <w:pPr>
      <w:keepNext/>
      <w:keepLines/>
      <w:spacing w:before="40" w:after="0"/>
      <w:outlineLvl w:val="5"/>
    </w:pPr>
    <w:rPr>
      <w:rFonts w:eastAsiaTheme="majorEastAsia" w:cstheme="majorBidi"/>
      <w:i/>
      <w:iCs/>
      <w:color w:val="3333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418FF4A9"/>
    <w:pPr>
      <w:contextualSpacing/>
    </w:pPr>
  </w:style>
  <w:style w:type="paragraph" w:styleId="Header">
    <w:name w:val="header"/>
    <w:basedOn w:val="Normal"/>
    <w:link w:val="HeaderChar"/>
    <w:uiPriority w:val="99"/>
    <w:unhideWhenUsed/>
    <w:rsid w:val="00483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E72"/>
    <w:rPr>
      <w:rFonts w:ascii="Roboto" w:eastAsia="Roboto" w:hAnsi="Roboto" w:cs="Roboto"/>
    </w:rPr>
  </w:style>
  <w:style w:type="paragraph" w:styleId="Footer">
    <w:name w:val="footer"/>
    <w:basedOn w:val="Normal"/>
    <w:link w:val="FooterChar"/>
    <w:uiPriority w:val="99"/>
    <w:unhideWhenUsed/>
    <w:rsid w:val="00483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E72"/>
    <w:rPr>
      <w:rFonts w:ascii="Roboto" w:eastAsia="Roboto" w:hAnsi="Roboto" w:cs="Roboto"/>
    </w:rPr>
  </w:style>
  <w:style w:type="character" w:customStyle="1" w:styleId="Heading1Char">
    <w:name w:val="Heading 1 Char"/>
    <w:basedOn w:val="DefaultParagraphFont"/>
    <w:link w:val="Heading1"/>
    <w:uiPriority w:val="9"/>
    <w:rsid w:val="00850BB6"/>
    <w:rPr>
      <w:rFonts w:ascii="Arial" w:eastAsia="Roboto" w:hAnsi="Arial" w:cs="Arial"/>
      <w:b/>
      <w:bCs/>
      <w:color w:val="461D7C"/>
      <w:sz w:val="28"/>
      <w:szCs w:val="28"/>
    </w:rPr>
  </w:style>
  <w:style w:type="character" w:customStyle="1" w:styleId="Heading2Char">
    <w:name w:val="Heading 2 Char"/>
    <w:basedOn w:val="DefaultParagraphFont"/>
    <w:link w:val="Heading2"/>
    <w:uiPriority w:val="9"/>
    <w:rsid w:val="00604CA0"/>
    <w:rPr>
      <w:rFonts w:ascii="Arial" w:eastAsia="Roboto" w:hAnsi="Arial" w:cs="Arial"/>
      <w:b/>
      <w:bCs/>
      <w:color w:val="461D7C"/>
    </w:rPr>
  </w:style>
  <w:style w:type="character" w:customStyle="1" w:styleId="Heading4Char">
    <w:name w:val="Heading 4 Char"/>
    <w:basedOn w:val="DefaultParagraphFont"/>
    <w:link w:val="Heading4"/>
    <w:uiPriority w:val="9"/>
    <w:rsid w:val="00483E72"/>
    <w:rPr>
      <w:rFonts w:ascii="Roboto" w:eastAsia="Roboto" w:hAnsi="Roboto" w:cs="Roboto"/>
      <w:i/>
      <w:iCs/>
      <w:color w:val="250D44"/>
    </w:rPr>
  </w:style>
  <w:style w:type="character" w:customStyle="1" w:styleId="Heading6Char">
    <w:name w:val="Heading 6 Char"/>
    <w:basedOn w:val="DefaultParagraphFont"/>
    <w:link w:val="Heading6"/>
    <w:uiPriority w:val="9"/>
    <w:rsid w:val="00CB4FAC"/>
    <w:rPr>
      <w:rFonts w:ascii="Roboto" w:eastAsiaTheme="majorEastAsia" w:hAnsi="Roboto" w:cstheme="majorBidi"/>
      <w:i/>
      <w:iCs/>
      <w:color w:val="333333"/>
    </w:rPr>
  </w:style>
  <w:style w:type="table" w:customStyle="1" w:styleId="CalendarDeadlines">
    <w:name w:val="Calendar/Deadlines"/>
    <w:basedOn w:val="TableNormal"/>
    <w:uiPriority w:val="99"/>
    <w:rsid w:val="00257607"/>
    <w:pPr>
      <w:spacing w:after="0" w:line="240" w:lineRule="auto"/>
    </w:pPr>
    <w:rPr>
      <w:rFonts w:ascii="Roboto" w:hAnsi="Roboto"/>
      <w:sz w:val="22"/>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Aptos Display" w:hAnsi="Aptos Display"/>
        <w:b/>
        <w:sz w:val="24"/>
      </w:rPr>
      <w:tblPr/>
      <w:tcPr>
        <w:shd w:val="clear" w:color="auto" w:fill="461D7C"/>
      </w:tcPr>
    </w:tblStylePr>
    <w:tblStylePr w:type="band2Horz">
      <w:tblPr/>
      <w:tcPr>
        <w:shd w:val="clear" w:color="auto" w:fill="DBDBDB"/>
      </w:tcPr>
    </w:tblStylePr>
  </w:style>
  <w:style w:type="table" w:styleId="TableGrid">
    <w:name w:val="Table Grid"/>
    <w:basedOn w:val="TableNormal"/>
    <w:uiPriority w:val="39"/>
    <w:rsid w:val="009C0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8446B"/>
    <w:rPr>
      <w:rFonts w:ascii="Roboto" w:hAnsi="Roboto"/>
      <w:color w:val="461D7C"/>
      <w:u w:val="single"/>
    </w:rPr>
  </w:style>
  <w:style w:type="character" w:styleId="UnresolvedMention">
    <w:name w:val="Unresolved Mention"/>
    <w:basedOn w:val="DefaultParagraphFont"/>
    <w:uiPriority w:val="99"/>
    <w:semiHidden/>
    <w:unhideWhenUsed/>
    <w:rsid w:val="009D2B60"/>
    <w:rPr>
      <w:color w:val="605E5C"/>
      <w:shd w:val="clear" w:color="auto" w:fill="E1DFDD"/>
    </w:rPr>
  </w:style>
  <w:style w:type="paragraph" w:customStyle="1" w:styleId="Digest">
    <w:name w:val="Digest"/>
    <w:basedOn w:val="Normal"/>
    <w:link w:val="DigestChar"/>
    <w:qFormat/>
    <w:rsid w:val="00850BB6"/>
    <w:rPr>
      <w:sz w:val="20"/>
      <w:szCs w:val="20"/>
    </w:rPr>
  </w:style>
  <w:style w:type="character" w:customStyle="1" w:styleId="DigestChar">
    <w:name w:val="Digest Char"/>
    <w:basedOn w:val="DefaultParagraphFont"/>
    <w:link w:val="Digest"/>
    <w:rsid w:val="00850BB6"/>
    <w:rPr>
      <w:rFonts w:ascii="Arial" w:eastAsia="Roboto" w:hAnsi="Arial" w:cs="Arial"/>
      <w:sz w:val="20"/>
      <w:szCs w:val="20"/>
    </w:rPr>
  </w:style>
  <w:style w:type="paragraph" w:customStyle="1" w:styleId="ByLine">
    <w:name w:val="By Line"/>
    <w:basedOn w:val="Normal"/>
    <w:link w:val="ByLineChar"/>
    <w:qFormat/>
    <w:rsid w:val="008644C9"/>
    <w:pPr>
      <w:spacing w:before="480"/>
    </w:pPr>
    <w:rPr>
      <w:b/>
      <w:bCs/>
    </w:rPr>
  </w:style>
  <w:style w:type="character" w:customStyle="1" w:styleId="ByLineChar">
    <w:name w:val="By Line Char"/>
    <w:basedOn w:val="DefaultParagraphFont"/>
    <w:link w:val="ByLine"/>
    <w:rsid w:val="008644C9"/>
    <w:rPr>
      <w:rFonts w:ascii="Arial" w:eastAsia="Roboto" w:hAnsi="Arial" w:cs="Arial"/>
      <w:b/>
      <w:bCs/>
    </w:rPr>
  </w:style>
  <w:style w:type="paragraph" w:styleId="BodyText">
    <w:name w:val="Body Text"/>
    <w:basedOn w:val="Normal"/>
    <w:link w:val="BodyTextChar"/>
    <w:uiPriority w:val="1"/>
    <w:qFormat/>
    <w:rsid w:val="00CB002C"/>
    <w:pPr>
      <w:widowControl w:val="0"/>
      <w:autoSpaceDE w:val="0"/>
      <w:autoSpaceDN w:val="0"/>
      <w:spacing w:before="24" w:after="0" w:line="240" w:lineRule="auto"/>
      <w:ind w:left="2261"/>
    </w:pPr>
    <w:rPr>
      <w:rFonts w:eastAsia="Arial"/>
      <w:lang w:eastAsia="en-US"/>
    </w:rPr>
  </w:style>
  <w:style w:type="character" w:customStyle="1" w:styleId="BodyTextChar">
    <w:name w:val="Body Text Char"/>
    <w:basedOn w:val="DefaultParagraphFont"/>
    <w:link w:val="BodyText"/>
    <w:uiPriority w:val="1"/>
    <w:rsid w:val="00CB002C"/>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mith6\OneDrive%20-%20LSUS\Desktop\2026%20Policy%20State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F32F798A347043AFF22391671A4472" ma:contentTypeVersion="10" ma:contentTypeDescription="Create a new document." ma:contentTypeScope="" ma:versionID="76755483e6520bfad6fb23df5546ec51">
  <xsd:schema xmlns:xsd="http://www.w3.org/2001/XMLSchema" xmlns:xs="http://www.w3.org/2001/XMLSchema" xmlns:p="http://schemas.microsoft.com/office/2006/metadata/properties" xmlns:ns3="e1e78da7-b884-4f6d-924b-a8e1ffe1a8cc" targetNamespace="http://schemas.microsoft.com/office/2006/metadata/properties" ma:root="true" ma:fieldsID="022de5a27827b4792f35cc64b7ec96f3" ns3:_="">
    <xsd:import namespace="e1e78da7-b884-4f6d-924b-a8e1ffe1a8c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78da7-b884-4f6d-924b-a8e1ffe1a8c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78da7-b884-4f6d-924b-a8e1ffe1a8cc" xsi:nil="true"/>
  </documentManagement>
</p:properties>
</file>

<file path=customXml/itemProps1.xml><?xml version="1.0" encoding="utf-8"?>
<ds:datastoreItem xmlns:ds="http://schemas.openxmlformats.org/officeDocument/2006/customXml" ds:itemID="{5D94B926-FD6B-4CA5-8F18-AE8EF7CFC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78da7-b884-4f6d-924b-a8e1ffe1a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749B91-6A62-484A-AA51-CF93D943A3DA}">
  <ds:schemaRefs>
    <ds:schemaRef ds:uri="http://schemas.microsoft.com/sharepoint/v3/contenttype/forms"/>
  </ds:schemaRefs>
</ds:datastoreItem>
</file>

<file path=customXml/itemProps3.xml><?xml version="1.0" encoding="utf-8"?>
<ds:datastoreItem xmlns:ds="http://schemas.openxmlformats.org/officeDocument/2006/customXml" ds:itemID="{0D000778-1302-4CE3-B6E6-5D4D11F3DDB8}">
  <ds:schemaRefs>
    <ds:schemaRef ds:uri="http://schemas.microsoft.com/office/2006/metadata/properties"/>
    <ds:schemaRef ds:uri="http://schemas.microsoft.com/office/infopath/2007/PartnerControls"/>
    <ds:schemaRef ds:uri="e1e78da7-b884-4f6d-924b-a8e1ffe1a8cc"/>
  </ds:schemaRefs>
</ds:datastoreItem>
</file>

<file path=docProps/app.xml><?xml version="1.0" encoding="utf-8"?>
<Properties xmlns="http://schemas.openxmlformats.org/officeDocument/2006/extended-properties" xmlns:vt="http://schemas.openxmlformats.org/officeDocument/2006/docPropsVTypes">
  <Template>2026 Policy Statement Template</Template>
  <TotalTime>59</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MEDIA@lsus.edu</Manager>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 8.09.00 - Identity and Access Management | LSUS</dc:title>
  <dc:subject/>
  <dc:creator>Kenetria Smith</dc:creator>
  <cp:keywords/>
  <dc:description/>
  <cp:lastModifiedBy>Landry Ray</cp:lastModifiedBy>
  <cp:revision>14</cp:revision>
  <dcterms:created xsi:type="dcterms:W3CDTF">2026-04-07T19:31:00Z</dcterms:created>
  <dcterms:modified xsi:type="dcterms:W3CDTF">2026-05-20T20:38:00Z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0x010100C6F32F798A347043AFF22391671A4472</vt:lpwstr>
  </property>
  <property fmtid="{D5CDD505-2E9C-101B-9397-08002B2CF9AE}" pid="3" name="MediaServiceImageTags">
    <vt:lpwstr/>
  </property>
</Properties>
</file>