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1365D" w:rsidRPr="00A844EC" w:rsidRDefault="00C1365D">
      <w:pPr>
        <w:sectPr w:rsidR="00C1365D" w:rsidRPr="00A844EC">
          <w:headerReference w:type="default" r:id="rId8"/>
          <w:footerReference w:type="default" r:id="rId9"/>
          <w:pgSz w:w="12240" w:h="15840"/>
          <w:pgMar w:top="1440" w:right="1440" w:bottom="1440" w:left="1440" w:header="720" w:footer="864" w:gutter="0"/>
          <w:pgNumType w:start="1"/>
          <w:cols w:space="720"/>
        </w:sectPr>
      </w:pPr>
    </w:p>
    <w:p w14:paraId="00000002" w14:textId="61DC136F" w:rsidR="00C1365D" w:rsidRPr="00A844EC" w:rsidRDefault="00000000">
      <w:pPr>
        <w:pBdr>
          <w:bottom w:val="single" w:sz="6" w:space="1" w:color="000000"/>
        </w:pBdr>
        <w:rPr>
          <w:b/>
        </w:rPr>
      </w:pPr>
      <w:r w:rsidRPr="00A844EC">
        <w:rPr>
          <w:b/>
        </w:rPr>
        <w:t xml:space="preserve">Patrick Butler, </w:t>
      </w:r>
      <w:r w:rsidR="002137F6" w:rsidRPr="00A844EC">
        <w:rPr>
          <w:b/>
        </w:rPr>
        <w:t>Ph</w:t>
      </w:r>
      <w:r w:rsidR="00925B75" w:rsidRPr="00A844EC">
        <w:rPr>
          <w:b/>
        </w:rPr>
        <w:t>.</w:t>
      </w:r>
      <w:r w:rsidR="002137F6" w:rsidRPr="00A844EC">
        <w:rPr>
          <w:b/>
        </w:rPr>
        <w:t>D</w:t>
      </w:r>
      <w:r w:rsidR="00925B75" w:rsidRPr="00A844EC">
        <w:rPr>
          <w:b/>
        </w:rPr>
        <w:t>.</w:t>
      </w:r>
    </w:p>
    <w:p w14:paraId="00000003" w14:textId="77777777" w:rsidR="00C1365D" w:rsidRPr="00A844EC" w:rsidRDefault="00000000">
      <w:pPr>
        <w:pBdr>
          <w:bottom w:val="single" w:sz="6" w:space="1" w:color="000000"/>
        </w:pBdr>
      </w:pPr>
      <w:r w:rsidRPr="00A844EC">
        <w:t>Tulane University</w:t>
      </w:r>
    </w:p>
    <w:p w14:paraId="00000004" w14:textId="77777777" w:rsidR="00C1365D" w:rsidRPr="00A844EC" w:rsidRDefault="00000000">
      <w:pPr>
        <w:pBdr>
          <w:bottom w:val="single" w:sz="6" w:space="1" w:color="000000"/>
        </w:pBdr>
      </w:pPr>
      <w:r w:rsidRPr="00A844EC">
        <w:t>pbutler9148@gmail.com</w:t>
      </w:r>
    </w:p>
    <w:p w14:paraId="00000005" w14:textId="77777777" w:rsidR="00C1365D" w:rsidRPr="00A844EC" w:rsidRDefault="00000000">
      <w:pPr>
        <w:pBdr>
          <w:bottom w:val="single" w:sz="6" w:space="1" w:color="000000"/>
        </w:pBdr>
      </w:pPr>
      <w:r w:rsidRPr="00A844EC">
        <w:t>(860) 559-6057</w:t>
      </w:r>
    </w:p>
    <w:p w14:paraId="4680C161" w14:textId="77777777" w:rsidR="00EA4E04" w:rsidRPr="00A844EC" w:rsidRDefault="00EA4E04">
      <w:pPr>
        <w:pBdr>
          <w:bottom w:val="single" w:sz="6" w:space="1" w:color="000000"/>
        </w:pBdr>
        <w:rPr>
          <w:b/>
        </w:rPr>
      </w:pPr>
    </w:p>
    <w:p w14:paraId="1B89C819" w14:textId="26D40365" w:rsidR="00EA4E04" w:rsidRPr="00A844EC" w:rsidRDefault="00DF1170" w:rsidP="00EA4E04">
      <w:pPr>
        <w:pBdr>
          <w:bottom w:val="single" w:sz="6" w:space="1" w:color="000000"/>
        </w:pBdr>
        <w:rPr>
          <w:b/>
        </w:rPr>
      </w:pPr>
      <w:r w:rsidRPr="00A844EC">
        <w:rPr>
          <w:b/>
        </w:rPr>
        <w:t>Library &amp; Curriculum Design Experience</w:t>
      </w:r>
    </w:p>
    <w:p w14:paraId="0FCE2DE4" w14:textId="77777777" w:rsidR="00EA4E04" w:rsidRPr="00A844EC" w:rsidRDefault="00EA4E04" w:rsidP="00EA4E04">
      <w:pPr>
        <w:rPr>
          <w:b/>
        </w:rPr>
      </w:pPr>
    </w:p>
    <w:p w14:paraId="78ECFBFE" w14:textId="77777777" w:rsidR="00DF1170" w:rsidRPr="00A844EC" w:rsidRDefault="00DF1170" w:rsidP="00DF1170">
      <w:r w:rsidRPr="00A844EC">
        <w:t>University of Connecticut Archives and Special Collections (UConn ASC)</w:t>
      </w:r>
    </w:p>
    <w:p w14:paraId="368C3224" w14:textId="77777777" w:rsidR="00DF1170" w:rsidRPr="00A844EC" w:rsidRDefault="00DF1170" w:rsidP="00DF1170">
      <w:r w:rsidRPr="00A844EC">
        <w:t>Education and Outreach Coordinator: January 2019 – July 2020</w:t>
      </w:r>
    </w:p>
    <w:p w14:paraId="3B6C5416" w14:textId="77777777" w:rsidR="00DF1170" w:rsidRPr="00A844EC" w:rsidRDefault="00DF1170" w:rsidP="00DF1170">
      <w:pPr>
        <w:pStyle w:val="ListParagraph"/>
        <w:numPr>
          <w:ilvl w:val="0"/>
          <w:numId w:val="9"/>
        </w:numPr>
        <w:overflowPunct/>
        <w:autoSpaceDE/>
        <w:autoSpaceDN/>
        <w:adjustRightInd/>
        <w:contextualSpacing/>
      </w:pPr>
      <w:r w:rsidRPr="00A844EC">
        <w:t>Acted at the UConn ASC subject liaison for UConn Design Program, and UConn First Year Writing and Humanities courses, specialized in offering instruction in primary source analysis, information literacy, and research methods</w:t>
      </w:r>
    </w:p>
    <w:p w14:paraId="45E2B4FF" w14:textId="77777777" w:rsidR="00DF1170" w:rsidRPr="00A844EC" w:rsidRDefault="00DF1170" w:rsidP="00DF1170">
      <w:pPr>
        <w:pStyle w:val="ListParagraph"/>
        <w:numPr>
          <w:ilvl w:val="0"/>
          <w:numId w:val="9"/>
        </w:numPr>
        <w:overflowPunct/>
        <w:autoSpaceDE/>
        <w:autoSpaceDN/>
        <w:adjustRightInd/>
        <w:contextualSpacing/>
      </w:pPr>
      <w:r w:rsidRPr="00A844EC">
        <w:t>Developed resources for archivists to encourage faculty to integrate archives into their classes, including a curriculum map for education programming at the UConn ASC which has since been adopted by the UConn University Library System as a model for faculty engagement</w:t>
      </w:r>
    </w:p>
    <w:p w14:paraId="25466EC8" w14:textId="77777777" w:rsidR="00DF1170" w:rsidRPr="00A844EC" w:rsidRDefault="00DF1170" w:rsidP="00DF1170">
      <w:pPr>
        <w:pStyle w:val="ListParagraph"/>
        <w:numPr>
          <w:ilvl w:val="0"/>
          <w:numId w:val="9"/>
        </w:numPr>
        <w:overflowPunct/>
        <w:autoSpaceDE/>
        <w:autoSpaceDN/>
        <w:adjustRightInd/>
        <w:contextualSpacing/>
      </w:pPr>
      <w:r w:rsidRPr="00A844EC">
        <w:t>Created and piloted an entirely new First-Year Experience course centered on information literacy, archival research, and university writing skills</w:t>
      </w:r>
    </w:p>
    <w:p w14:paraId="1A14C7D3" w14:textId="77777777" w:rsidR="00DF1170" w:rsidRPr="00A844EC" w:rsidRDefault="00DF1170" w:rsidP="00DF1170">
      <w:pPr>
        <w:pStyle w:val="ListParagraph"/>
        <w:numPr>
          <w:ilvl w:val="0"/>
          <w:numId w:val="9"/>
        </w:numPr>
        <w:overflowPunct/>
        <w:autoSpaceDE/>
        <w:autoSpaceDN/>
        <w:adjustRightInd/>
        <w:contextualSpacing/>
      </w:pPr>
      <w:r w:rsidRPr="00A844EC">
        <w:t>Oversaw a one-hundred percent increase in instructional sessions in the 2019-2020 academic year, prior to the COVID-19 Pandemic. Personally taught over eighty instructional sessions at the ASC on a wide variety of humanities topics</w:t>
      </w:r>
    </w:p>
    <w:p w14:paraId="2A42A2F9" w14:textId="77777777" w:rsidR="00DF1170" w:rsidRPr="00A844EC" w:rsidRDefault="00DF1170" w:rsidP="00DF1170">
      <w:pPr>
        <w:pStyle w:val="ListParagraph"/>
        <w:numPr>
          <w:ilvl w:val="0"/>
          <w:numId w:val="9"/>
        </w:numPr>
        <w:overflowPunct/>
        <w:autoSpaceDE/>
        <w:autoSpaceDN/>
        <w:adjustRightInd/>
        <w:contextualSpacing/>
      </w:pPr>
      <w:r w:rsidRPr="00A844EC">
        <w:t>Created and implemented modular assessments for classes consulting archival materials for research projects, used the data from those assessments to improve the quality of instruction at the UConn ASC</w:t>
      </w:r>
    </w:p>
    <w:p w14:paraId="59730292" w14:textId="77777777" w:rsidR="00DF1170" w:rsidRPr="00A844EC" w:rsidRDefault="00DF1170" w:rsidP="00DF1170"/>
    <w:p w14:paraId="2C368C42" w14:textId="77777777" w:rsidR="00DF1170" w:rsidRPr="00A844EC" w:rsidRDefault="00DF1170" w:rsidP="00DF1170">
      <w:r w:rsidRPr="00A844EC">
        <w:t>University of Connecticut Archives and Special Collections (UConn ASC)</w:t>
      </w:r>
    </w:p>
    <w:p w14:paraId="43AF8510" w14:textId="77777777" w:rsidR="00DF1170" w:rsidRPr="00A844EC" w:rsidRDefault="00DF1170" w:rsidP="00DF1170">
      <w:r w:rsidRPr="00A844EC">
        <w:t>Assistant Archivist: June 2015- December 2018</w:t>
      </w:r>
    </w:p>
    <w:p w14:paraId="3F907C6C" w14:textId="77777777" w:rsidR="00DF1170" w:rsidRPr="00A844EC" w:rsidRDefault="00DF1170" w:rsidP="00DF1170">
      <w:pPr>
        <w:pStyle w:val="ListParagraph"/>
        <w:numPr>
          <w:ilvl w:val="0"/>
          <w:numId w:val="10"/>
        </w:numPr>
        <w:overflowPunct/>
        <w:autoSpaceDE/>
        <w:autoSpaceDN/>
        <w:adjustRightInd/>
        <w:contextualSpacing/>
      </w:pPr>
      <w:r w:rsidRPr="00A844EC">
        <w:t>Created metadata for over 4000 items in the Alternative Press Files Collection, allowing for online discoverability -the collection was previously only searchable via card catalog</w:t>
      </w:r>
    </w:p>
    <w:p w14:paraId="25020B42" w14:textId="77777777" w:rsidR="00DF1170" w:rsidRPr="00A844EC" w:rsidRDefault="00DF1170" w:rsidP="00DF1170">
      <w:pPr>
        <w:pStyle w:val="ListParagraph"/>
        <w:numPr>
          <w:ilvl w:val="0"/>
          <w:numId w:val="10"/>
        </w:numPr>
        <w:overflowPunct/>
        <w:autoSpaceDE/>
        <w:autoSpaceDN/>
        <w:adjustRightInd/>
        <w:contextualSpacing/>
      </w:pPr>
      <w:r w:rsidRPr="00A844EC">
        <w:t>Created and maintained a workflow for large scale digitization of the Alternative Press Files Collection</w:t>
      </w:r>
    </w:p>
    <w:p w14:paraId="5A76BC84" w14:textId="77777777" w:rsidR="00DF1170" w:rsidRPr="00A844EC" w:rsidRDefault="00DF1170" w:rsidP="00DF1170">
      <w:pPr>
        <w:pStyle w:val="ListParagraph"/>
        <w:numPr>
          <w:ilvl w:val="0"/>
          <w:numId w:val="10"/>
        </w:numPr>
        <w:overflowPunct/>
        <w:autoSpaceDE/>
        <w:autoSpaceDN/>
        <w:adjustRightInd/>
        <w:contextualSpacing/>
      </w:pPr>
      <w:r w:rsidRPr="00A844EC">
        <w:t xml:space="preserve">Constructed and DACS-compliant finding aids. Created Finding Aids include: Ellen Emmet Rand Papers, Fred Ho Papers (Orchestral Scores), Ken </w:t>
      </w:r>
      <w:proofErr w:type="spellStart"/>
      <w:r w:rsidRPr="00A844EC">
        <w:t>Krayeske</w:t>
      </w:r>
      <w:proofErr w:type="spellEnd"/>
      <w:r w:rsidRPr="00A844EC">
        <w:t xml:space="preserve"> Papers, Phyllis Zlotnick Papers, Esphyr </w:t>
      </w:r>
      <w:proofErr w:type="spellStart"/>
      <w:r w:rsidRPr="00A844EC">
        <w:t>Slobodkina</w:t>
      </w:r>
      <w:proofErr w:type="spellEnd"/>
      <w:r w:rsidRPr="00A844EC">
        <w:t xml:space="preserve"> Papers, and Cal Robertson Papers</w:t>
      </w:r>
    </w:p>
    <w:p w14:paraId="182AF01E" w14:textId="77777777" w:rsidR="00DF1170" w:rsidRPr="00A844EC" w:rsidRDefault="00DF1170" w:rsidP="00DF1170">
      <w:pPr>
        <w:pStyle w:val="ListParagraph"/>
        <w:numPr>
          <w:ilvl w:val="0"/>
          <w:numId w:val="10"/>
        </w:numPr>
        <w:overflowPunct/>
        <w:autoSpaceDE/>
        <w:autoSpaceDN/>
        <w:adjustRightInd/>
        <w:contextualSpacing/>
      </w:pPr>
      <w:r w:rsidRPr="00A844EC">
        <w:t>Conducted research interviews, paged and circulated materials, answered research questions, assisted in statistics gathering, and provided orientation for new patrons</w:t>
      </w:r>
    </w:p>
    <w:p w14:paraId="424A7269" w14:textId="77777777" w:rsidR="00DF1170" w:rsidRPr="00A844EC" w:rsidRDefault="00DF1170" w:rsidP="00DF1170">
      <w:pPr>
        <w:pStyle w:val="ListParagraph"/>
        <w:numPr>
          <w:ilvl w:val="0"/>
          <w:numId w:val="10"/>
        </w:numPr>
        <w:overflowPunct/>
        <w:autoSpaceDE/>
        <w:autoSpaceDN/>
        <w:adjustRightInd/>
        <w:contextualSpacing/>
      </w:pPr>
      <w:r w:rsidRPr="00A844EC">
        <w:t xml:space="preserve">Trained student workers in archival processing and metadata creation, conducted research interviews, paged and circulated materials, answered research questions, assisted in statistics gathering, and provided orientation for new patrons </w:t>
      </w:r>
    </w:p>
    <w:p w14:paraId="3D13F2DF" w14:textId="77777777" w:rsidR="00DF1170" w:rsidRPr="00A844EC" w:rsidRDefault="00DF1170" w:rsidP="00DF1170">
      <w:pPr>
        <w:pStyle w:val="ListParagraph"/>
        <w:numPr>
          <w:ilvl w:val="0"/>
          <w:numId w:val="10"/>
        </w:numPr>
        <w:overflowPunct/>
        <w:autoSpaceDE/>
        <w:autoSpaceDN/>
        <w:adjustRightInd/>
        <w:contextualSpacing/>
      </w:pPr>
      <w:r w:rsidRPr="00A844EC">
        <w:t>Engaged in Social Media Outreach for UConn ASC and wrote for ASC Blog</w:t>
      </w:r>
    </w:p>
    <w:p w14:paraId="5B70BC28" w14:textId="77777777" w:rsidR="00EA4E04" w:rsidRPr="00A844EC" w:rsidRDefault="00EA4E04">
      <w:pPr>
        <w:pBdr>
          <w:bottom w:val="single" w:sz="6" w:space="1" w:color="000000"/>
        </w:pBdr>
        <w:rPr>
          <w:b/>
        </w:rPr>
      </w:pPr>
    </w:p>
    <w:p w14:paraId="00000007" w14:textId="12AEC2DE" w:rsidR="00C1365D" w:rsidRPr="00A844EC" w:rsidRDefault="00EA4E04">
      <w:pPr>
        <w:pBdr>
          <w:bottom w:val="single" w:sz="6" w:space="1" w:color="000000"/>
        </w:pBdr>
        <w:rPr>
          <w:b/>
        </w:rPr>
      </w:pPr>
      <w:r w:rsidRPr="00A844EC">
        <w:rPr>
          <w:b/>
        </w:rPr>
        <w:t>Higher Education Experience</w:t>
      </w:r>
    </w:p>
    <w:p w14:paraId="00000008" w14:textId="77777777" w:rsidR="00C1365D" w:rsidRPr="00A844EC" w:rsidRDefault="00C1365D">
      <w:pPr>
        <w:rPr>
          <w:b/>
        </w:rPr>
      </w:pPr>
    </w:p>
    <w:p w14:paraId="2DCD5238" w14:textId="77777777" w:rsidR="00DF1170" w:rsidRPr="00A844EC" w:rsidRDefault="00DF1170" w:rsidP="00DF1170">
      <w:pPr>
        <w:widowControl/>
        <w:rPr>
          <w:bCs/>
        </w:rPr>
      </w:pPr>
      <w:r w:rsidRPr="00A844EC">
        <w:rPr>
          <w:bCs/>
          <w:color w:val="000000"/>
        </w:rPr>
        <w:t>Tulane University</w:t>
      </w:r>
    </w:p>
    <w:p w14:paraId="38D80CFB" w14:textId="43740661" w:rsidR="00DF1170" w:rsidRPr="00A844EC" w:rsidRDefault="00DF1170" w:rsidP="00DF1170">
      <w:pPr>
        <w:widowControl/>
        <w:rPr>
          <w:bCs/>
        </w:rPr>
      </w:pPr>
      <w:r w:rsidRPr="00A844EC">
        <w:rPr>
          <w:bCs/>
          <w:color w:val="000000"/>
        </w:rPr>
        <w:t>Adjunct Professor: July 2024</w:t>
      </w:r>
      <w:r w:rsidR="00A844EC">
        <w:rPr>
          <w:bCs/>
          <w:color w:val="000000"/>
        </w:rPr>
        <w:t xml:space="preserve"> - </w:t>
      </w:r>
      <w:r w:rsidRPr="00A844EC">
        <w:rPr>
          <w:bCs/>
          <w:color w:val="000000"/>
        </w:rPr>
        <w:t>Present</w:t>
      </w:r>
    </w:p>
    <w:p w14:paraId="5376BC78" w14:textId="77777777" w:rsidR="00DF1170" w:rsidRPr="00A844EC" w:rsidRDefault="00DF1170" w:rsidP="00DF1170">
      <w:pPr>
        <w:widowControl/>
        <w:numPr>
          <w:ilvl w:val="0"/>
          <w:numId w:val="11"/>
        </w:numPr>
        <w:overflowPunct/>
        <w:autoSpaceDE/>
        <w:autoSpaceDN/>
        <w:adjustRightInd/>
        <w:textAlignment w:val="baseline"/>
        <w:rPr>
          <w:bCs/>
          <w:color w:val="000000"/>
        </w:rPr>
      </w:pPr>
      <w:r w:rsidRPr="00A844EC">
        <w:rPr>
          <w:bCs/>
          <w:color w:val="000000"/>
        </w:rPr>
        <w:t>Instructor of record for 4 sections of First-Year Writing, designed original course materials for both in person and remote instruction </w:t>
      </w:r>
    </w:p>
    <w:p w14:paraId="0D2925C8" w14:textId="77777777" w:rsidR="00DF1170" w:rsidRPr="00A844EC" w:rsidRDefault="00DF1170" w:rsidP="00DF1170">
      <w:pPr>
        <w:widowControl/>
        <w:numPr>
          <w:ilvl w:val="0"/>
          <w:numId w:val="11"/>
        </w:numPr>
        <w:overflowPunct/>
        <w:autoSpaceDE/>
        <w:autoSpaceDN/>
        <w:adjustRightInd/>
        <w:textAlignment w:val="baseline"/>
        <w:rPr>
          <w:bCs/>
          <w:color w:val="000000"/>
        </w:rPr>
      </w:pPr>
      <w:r w:rsidRPr="00A844EC">
        <w:rPr>
          <w:bCs/>
          <w:color w:val="000000"/>
        </w:rPr>
        <w:t>Created and managed original research projects, from inception to publication, coordinated with editors and publishers, managed multiple competing timelines</w:t>
      </w:r>
    </w:p>
    <w:p w14:paraId="7E9B297E" w14:textId="77777777" w:rsidR="00DF1170" w:rsidRPr="00A844EC" w:rsidRDefault="00DF1170" w:rsidP="00DF1170">
      <w:pPr>
        <w:widowControl/>
        <w:numPr>
          <w:ilvl w:val="0"/>
          <w:numId w:val="11"/>
        </w:numPr>
        <w:overflowPunct/>
        <w:autoSpaceDE/>
        <w:autoSpaceDN/>
        <w:adjustRightInd/>
        <w:textAlignment w:val="baseline"/>
        <w:rPr>
          <w:bCs/>
          <w:color w:val="000000"/>
        </w:rPr>
      </w:pPr>
      <w:r w:rsidRPr="00A844EC">
        <w:rPr>
          <w:bCs/>
          <w:color w:val="000000"/>
        </w:rPr>
        <w:t>Advisor for the Tulane Gaming and Esports Club, helped organize student events, manage budget requests, and encourage institutional memory</w:t>
      </w:r>
    </w:p>
    <w:p w14:paraId="2193BDB0" w14:textId="77777777" w:rsidR="00DF1170" w:rsidRPr="00A844EC" w:rsidRDefault="00DF1170" w:rsidP="00DF1170">
      <w:pPr>
        <w:widowControl/>
        <w:rPr>
          <w:bCs/>
        </w:rPr>
      </w:pPr>
    </w:p>
    <w:p w14:paraId="3BE0C69B" w14:textId="77777777" w:rsidR="00DF1170" w:rsidRPr="00A844EC" w:rsidRDefault="00DF1170" w:rsidP="00DF1170">
      <w:pPr>
        <w:widowControl/>
        <w:rPr>
          <w:bCs/>
        </w:rPr>
      </w:pPr>
      <w:r w:rsidRPr="00A844EC">
        <w:rPr>
          <w:bCs/>
          <w:color w:val="000000"/>
        </w:rPr>
        <w:t>Tulane University</w:t>
      </w:r>
    </w:p>
    <w:p w14:paraId="392FEE98" w14:textId="34FC1DCB" w:rsidR="00DF1170" w:rsidRPr="00A844EC" w:rsidRDefault="00DF1170" w:rsidP="00DF1170">
      <w:pPr>
        <w:widowControl/>
        <w:rPr>
          <w:bCs/>
        </w:rPr>
      </w:pPr>
      <w:r w:rsidRPr="00A844EC">
        <w:rPr>
          <w:bCs/>
          <w:color w:val="000000"/>
        </w:rPr>
        <w:t>Visiting Assistant Professor: July 2021</w:t>
      </w:r>
      <w:r w:rsidR="00A844EC">
        <w:rPr>
          <w:bCs/>
          <w:color w:val="000000"/>
        </w:rPr>
        <w:t xml:space="preserve"> - July 2024</w:t>
      </w:r>
    </w:p>
    <w:p w14:paraId="7EE0FF3A" w14:textId="77777777" w:rsidR="00DF1170" w:rsidRPr="00A844EC" w:rsidRDefault="00DF1170" w:rsidP="00DF1170">
      <w:pPr>
        <w:widowControl/>
        <w:numPr>
          <w:ilvl w:val="0"/>
          <w:numId w:val="12"/>
        </w:numPr>
        <w:overflowPunct/>
        <w:autoSpaceDE/>
        <w:autoSpaceDN/>
        <w:adjustRightInd/>
        <w:textAlignment w:val="baseline"/>
        <w:rPr>
          <w:bCs/>
          <w:color w:val="000000"/>
        </w:rPr>
      </w:pPr>
      <w:r w:rsidRPr="00A844EC">
        <w:rPr>
          <w:bCs/>
          <w:color w:val="000000"/>
        </w:rPr>
        <w:t>Instructor of record for 21 sections of First-Year Writing, designed original course materials for both in person and remote instruction </w:t>
      </w:r>
    </w:p>
    <w:p w14:paraId="18AC5540" w14:textId="77777777" w:rsidR="00DF1170" w:rsidRPr="00A844EC" w:rsidRDefault="00DF1170" w:rsidP="00DF1170">
      <w:pPr>
        <w:widowControl/>
        <w:numPr>
          <w:ilvl w:val="0"/>
          <w:numId w:val="12"/>
        </w:numPr>
        <w:overflowPunct/>
        <w:autoSpaceDE/>
        <w:autoSpaceDN/>
        <w:adjustRightInd/>
        <w:textAlignment w:val="baseline"/>
        <w:rPr>
          <w:bCs/>
          <w:color w:val="000000"/>
        </w:rPr>
      </w:pPr>
      <w:r w:rsidRPr="00A844EC">
        <w:rPr>
          <w:bCs/>
          <w:color w:val="000000"/>
        </w:rPr>
        <w:lastRenderedPageBreak/>
        <w:t>Created and managed original research projects, from inception to publication, coordinated with editors and publishers, managed multiple competing timelines</w:t>
      </w:r>
    </w:p>
    <w:p w14:paraId="264F316C" w14:textId="77777777" w:rsidR="00DF1170" w:rsidRPr="00A844EC" w:rsidRDefault="00DF1170" w:rsidP="00DF1170">
      <w:pPr>
        <w:widowControl/>
        <w:numPr>
          <w:ilvl w:val="0"/>
          <w:numId w:val="12"/>
        </w:numPr>
        <w:overflowPunct/>
        <w:autoSpaceDE/>
        <w:autoSpaceDN/>
        <w:adjustRightInd/>
        <w:textAlignment w:val="baseline"/>
        <w:rPr>
          <w:bCs/>
          <w:color w:val="000000"/>
        </w:rPr>
      </w:pPr>
      <w:r w:rsidRPr="00A844EC">
        <w:rPr>
          <w:bCs/>
          <w:color w:val="000000"/>
        </w:rPr>
        <w:t>Served on the First-Year Writing Program Committee as a liaison to the English Department and the School of Liberal Arts to advocate for the needs for the program needs including: staffing, institutional support, and professional recognition.</w:t>
      </w:r>
    </w:p>
    <w:p w14:paraId="4727C66A" w14:textId="77777777" w:rsidR="00DF1170" w:rsidRPr="00A844EC" w:rsidRDefault="00DF1170" w:rsidP="00DF1170">
      <w:pPr>
        <w:widowControl/>
        <w:numPr>
          <w:ilvl w:val="0"/>
          <w:numId w:val="12"/>
        </w:numPr>
        <w:overflowPunct/>
        <w:autoSpaceDE/>
        <w:autoSpaceDN/>
        <w:adjustRightInd/>
        <w:textAlignment w:val="baseline"/>
        <w:rPr>
          <w:bCs/>
          <w:color w:val="000000"/>
        </w:rPr>
      </w:pPr>
      <w:r w:rsidRPr="00A844EC">
        <w:rPr>
          <w:bCs/>
          <w:color w:val="000000"/>
        </w:rPr>
        <w:t>Helped revise learning outcomes for the First Year Writing program and align them to the Tulane core curriculum standards</w:t>
      </w:r>
    </w:p>
    <w:p w14:paraId="5BF3A39A" w14:textId="77777777" w:rsidR="00DF1170" w:rsidRPr="00A844EC" w:rsidRDefault="00DF1170" w:rsidP="00DF1170">
      <w:pPr>
        <w:widowControl/>
        <w:numPr>
          <w:ilvl w:val="0"/>
          <w:numId w:val="12"/>
        </w:numPr>
        <w:overflowPunct/>
        <w:autoSpaceDE/>
        <w:autoSpaceDN/>
        <w:adjustRightInd/>
        <w:textAlignment w:val="baseline"/>
        <w:rPr>
          <w:bCs/>
          <w:color w:val="000000"/>
        </w:rPr>
      </w:pPr>
      <w:r w:rsidRPr="00A844EC">
        <w:rPr>
          <w:bCs/>
          <w:color w:val="000000"/>
        </w:rPr>
        <w:t>Advisor for the Tulane Gaming and Esports Club, helped organize student events, manage budget requests, and encourage institutional memory</w:t>
      </w:r>
    </w:p>
    <w:p w14:paraId="0000000F" w14:textId="77777777" w:rsidR="00C1365D" w:rsidRPr="00A844EC" w:rsidRDefault="00C1365D">
      <w:pPr>
        <w:rPr>
          <w:b/>
        </w:rPr>
      </w:pPr>
    </w:p>
    <w:p w14:paraId="7435538C" w14:textId="77777777" w:rsidR="00DF1170" w:rsidRPr="00A844EC" w:rsidRDefault="00DF1170" w:rsidP="00DF1170">
      <w:pPr>
        <w:rPr>
          <w:bCs/>
        </w:rPr>
      </w:pPr>
      <w:r w:rsidRPr="00A844EC">
        <w:rPr>
          <w:bCs/>
        </w:rPr>
        <w:t xml:space="preserve">University of Connecticut Department of English &amp; First Year Writing Program </w:t>
      </w:r>
    </w:p>
    <w:p w14:paraId="3CD31613" w14:textId="77777777" w:rsidR="00DF1170" w:rsidRPr="00A844EC" w:rsidRDefault="00DF1170" w:rsidP="00DF1170">
      <w:pPr>
        <w:rPr>
          <w:bCs/>
        </w:rPr>
      </w:pPr>
      <w:r w:rsidRPr="00A844EC">
        <w:rPr>
          <w:bCs/>
        </w:rPr>
        <w:t>Graduate Instructor: August 2010 - May 2018</w:t>
      </w:r>
    </w:p>
    <w:p w14:paraId="0902A641" w14:textId="77777777" w:rsidR="00DF1170" w:rsidRPr="00A844EC" w:rsidRDefault="00DF1170" w:rsidP="00DF1170">
      <w:pPr>
        <w:numPr>
          <w:ilvl w:val="0"/>
          <w:numId w:val="13"/>
        </w:numPr>
        <w:overflowPunct/>
        <w:autoSpaceDE/>
        <w:autoSpaceDN/>
        <w:adjustRightInd/>
        <w:rPr>
          <w:bCs/>
        </w:rPr>
      </w:pPr>
      <w:r w:rsidRPr="00A844EC">
        <w:rPr>
          <w:bCs/>
        </w:rPr>
        <w:t>Eight years of experience creating original assessments and curricular materials for the UConn First Year Writing Program, specifically oriented towards the transition between secondary education and higher education</w:t>
      </w:r>
    </w:p>
    <w:p w14:paraId="45B0CCCD" w14:textId="77777777" w:rsidR="00DF1170" w:rsidRPr="00A844EC" w:rsidRDefault="00DF1170" w:rsidP="00DF1170">
      <w:pPr>
        <w:numPr>
          <w:ilvl w:val="0"/>
          <w:numId w:val="13"/>
        </w:numPr>
        <w:overflowPunct/>
        <w:autoSpaceDE/>
        <w:autoSpaceDN/>
        <w:adjustRightInd/>
        <w:rPr>
          <w:bCs/>
        </w:rPr>
      </w:pPr>
      <w:r w:rsidRPr="00A844EC">
        <w:rPr>
          <w:bCs/>
        </w:rPr>
        <w:t>Over six years of educational experience in literature and composition as the instructor of record in a higher education setting, three years of which were specialized classes for first generation or underrepresented communities transitioning into higher education</w:t>
      </w:r>
    </w:p>
    <w:p w14:paraId="2AADAF5D" w14:textId="77777777" w:rsidR="00DF1170" w:rsidRPr="00A844EC" w:rsidRDefault="00DF1170" w:rsidP="00DF1170">
      <w:pPr>
        <w:numPr>
          <w:ilvl w:val="0"/>
          <w:numId w:val="13"/>
        </w:numPr>
        <w:overflowPunct/>
        <w:autoSpaceDE/>
        <w:autoSpaceDN/>
        <w:adjustRightInd/>
        <w:rPr>
          <w:bCs/>
        </w:rPr>
      </w:pPr>
      <w:r w:rsidRPr="00A844EC">
        <w:rPr>
          <w:bCs/>
        </w:rPr>
        <w:t>Three years of experience integrating archival and primary source historical material into my instructional model for composition and literature.</w:t>
      </w:r>
    </w:p>
    <w:p w14:paraId="164954E8" w14:textId="7815B7B3" w:rsidR="00DF1170" w:rsidRPr="00A844EC" w:rsidRDefault="00DF1170">
      <w:pPr>
        <w:rPr>
          <w:b/>
        </w:rPr>
      </w:pPr>
    </w:p>
    <w:p w14:paraId="17A90864" w14:textId="1DE7EEE6" w:rsidR="00EA4E04" w:rsidRPr="00A844EC" w:rsidRDefault="00EA4E04" w:rsidP="00EA4E04">
      <w:pPr>
        <w:pBdr>
          <w:bottom w:val="single" w:sz="6" w:space="1" w:color="000000"/>
        </w:pBdr>
        <w:rPr>
          <w:b/>
        </w:rPr>
      </w:pPr>
      <w:r w:rsidRPr="00A844EC">
        <w:rPr>
          <w:b/>
        </w:rPr>
        <w:t>Secondary Education Experience</w:t>
      </w:r>
    </w:p>
    <w:p w14:paraId="43B1D0EE" w14:textId="77777777" w:rsidR="00EA4E04" w:rsidRPr="00A844EC" w:rsidRDefault="00EA4E04">
      <w:pPr>
        <w:rPr>
          <w:b/>
        </w:rPr>
      </w:pPr>
    </w:p>
    <w:p w14:paraId="16FE33A6" w14:textId="77777777" w:rsidR="00DF1170" w:rsidRPr="00A844EC" w:rsidRDefault="00DF1170" w:rsidP="00DF1170">
      <w:pPr>
        <w:rPr>
          <w:bCs/>
        </w:rPr>
      </w:pPr>
      <w:r w:rsidRPr="00A844EC">
        <w:rPr>
          <w:bCs/>
        </w:rPr>
        <w:t>Livingston Collegiate Academy High School</w:t>
      </w:r>
    </w:p>
    <w:p w14:paraId="311026FF" w14:textId="77777777" w:rsidR="00DF1170" w:rsidRPr="00A844EC" w:rsidRDefault="00DF1170" w:rsidP="00DF1170">
      <w:pPr>
        <w:rPr>
          <w:bCs/>
        </w:rPr>
      </w:pPr>
      <w:r w:rsidRPr="00A844EC">
        <w:rPr>
          <w:bCs/>
        </w:rPr>
        <w:t>ELA Teacher: July 2020 - July 2021</w:t>
      </w:r>
    </w:p>
    <w:p w14:paraId="53B4C73F" w14:textId="1DB10FD8" w:rsidR="00DF1170" w:rsidRPr="00A844EC" w:rsidRDefault="00DF1170" w:rsidP="00DF1170">
      <w:pPr>
        <w:numPr>
          <w:ilvl w:val="0"/>
          <w:numId w:val="14"/>
        </w:numPr>
        <w:overflowPunct/>
        <w:autoSpaceDE/>
        <w:autoSpaceDN/>
        <w:adjustRightInd/>
        <w:rPr>
          <w:bCs/>
        </w:rPr>
      </w:pPr>
      <w:r w:rsidRPr="00A844EC">
        <w:rPr>
          <w:bCs/>
        </w:rPr>
        <w:t>Developed an entirely new senior ELA curriculum to engage the historically underserved</w:t>
      </w:r>
      <w:r w:rsidRPr="00A844EC">
        <w:rPr>
          <w:bCs/>
        </w:rPr>
        <w:t xml:space="preserve"> </w:t>
      </w:r>
      <w:r w:rsidRPr="00A844EC">
        <w:rPr>
          <w:bCs/>
        </w:rPr>
        <w:t>student population in New Orleans public education</w:t>
      </w:r>
    </w:p>
    <w:p w14:paraId="594CA815" w14:textId="77777777" w:rsidR="00DF1170" w:rsidRPr="00A844EC" w:rsidRDefault="00DF1170" w:rsidP="00DF1170">
      <w:pPr>
        <w:numPr>
          <w:ilvl w:val="0"/>
          <w:numId w:val="14"/>
        </w:numPr>
        <w:overflowPunct/>
        <w:autoSpaceDE/>
        <w:autoSpaceDN/>
        <w:adjustRightInd/>
        <w:rPr>
          <w:bCs/>
        </w:rPr>
      </w:pPr>
      <w:r w:rsidRPr="00A844EC">
        <w:rPr>
          <w:bCs/>
        </w:rPr>
        <w:t>Integrated primary source literacy, digital media analysis, and college level composition pedagogy to enhance student outcomes</w:t>
      </w:r>
    </w:p>
    <w:p w14:paraId="6CD9128E" w14:textId="77777777" w:rsidR="00DF1170" w:rsidRPr="00A844EC" w:rsidRDefault="00DF1170" w:rsidP="00DF1170">
      <w:pPr>
        <w:numPr>
          <w:ilvl w:val="0"/>
          <w:numId w:val="14"/>
        </w:numPr>
        <w:overflowPunct/>
        <w:autoSpaceDE/>
        <w:autoSpaceDN/>
        <w:adjustRightInd/>
        <w:rPr>
          <w:bCs/>
        </w:rPr>
      </w:pPr>
      <w:r w:rsidRPr="00A844EC">
        <w:rPr>
          <w:bCs/>
        </w:rPr>
        <w:t>Integrated the new curriculum into a wholly digital learning model for Canvas</w:t>
      </w:r>
    </w:p>
    <w:p w14:paraId="5EA9C520" w14:textId="77777777" w:rsidR="00DF1170" w:rsidRPr="00A844EC" w:rsidRDefault="00DF1170" w:rsidP="00DF1170">
      <w:pPr>
        <w:numPr>
          <w:ilvl w:val="0"/>
          <w:numId w:val="14"/>
        </w:numPr>
        <w:overflowPunct/>
        <w:autoSpaceDE/>
        <w:autoSpaceDN/>
        <w:adjustRightInd/>
        <w:rPr>
          <w:bCs/>
        </w:rPr>
      </w:pPr>
      <w:r w:rsidRPr="00A844EC">
        <w:rPr>
          <w:bCs/>
        </w:rPr>
        <w:t>Instructor of record for seven sections of Senior level English Language Arts over the 2020-2021 Academic Year</w:t>
      </w:r>
    </w:p>
    <w:p w14:paraId="00000010" w14:textId="77777777" w:rsidR="00C1365D" w:rsidRPr="00A844EC" w:rsidRDefault="00C1365D"/>
    <w:p w14:paraId="00000011" w14:textId="77777777" w:rsidR="00C1365D" w:rsidRPr="00A844EC" w:rsidRDefault="00000000">
      <w:pPr>
        <w:pBdr>
          <w:bottom w:val="single" w:sz="6" w:space="1" w:color="000000"/>
        </w:pBdr>
        <w:rPr>
          <w:b/>
        </w:rPr>
      </w:pPr>
      <w:r w:rsidRPr="00A844EC">
        <w:rPr>
          <w:b/>
        </w:rPr>
        <w:t>Education</w:t>
      </w:r>
    </w:p>
    <w:p w14:paraId="00000012" w14:textId="77777777" w:rsidR="00C1365D" w:rsidRPr="00A844EC" w:rsidRDefault="00C1365D"/>
    <w:p w14:paraId="00000014" w14:textId="15D8E832" w:rsidR="00C1365D" w:rsidRPr="00A844EC" w:rsidRDefault="00000000" w:rsidP="00212A8A">
      <w:pPr>
        <w:ind w:left="360"/>
      </w:pPr>
      <w:r w:rsidRPr="00A844EC">
        <w:t xml:space="preserve">Ph.D. Medieval Studies, University of Connecticut, 2018 </w:t>
      </w:r>
    </w:p>
    <w:p w14:paraId="00000016" w14:textId="6BAAE325" w:rsidR="00C1365D" w:rsidRPr="00A844EC" w:rsidRDefault="00000000" w:rsidP="00212A8A">
      <w:pPr>
        <w:ind w:left="720"/>
        <w:rPr>
          <w:i/>
        </w:rPr>
      </w:pPr>
      <w:r w:rsidRPr="00A844EC">
        <w:t xml:space="preserve">Dissertation: </w:t>
      </w:r>
      <w:r w:rsidRPr="00A844EC">
        <w:rPr>
          <w:i/>
        </w:rPr>
        <w:t>Unsettling the Exceptional Hero: Violence and Vulnerability in Middle English Romanc</w:t>
      </w:r>
      <w:r w:rsidR="00212A8A" w:rsidRPr="00A844EC">
        <w:rPr>
          <w:i/>
        </w:rPr>
        <w:t>e</w:t>
      </w:r>
    </w:p>
    <w:p w14:paraId="00000018" w14:textId="3D50936A" w:rsidR="00C1365D" w:rsidRPr="00A844EC" w:rsidRDefault="00000000" w:rsidP="00212A8A">
      <w:pPr>
        <w:ind w:left="720"/>
      </w:pPr>
      <w:r w:rsidRPr="00A844EC">
        <w:t>Committee: Fiona Somerset and Anne Berthelot (Co-Chairs), Sherri Olson</w:t>
      </w:r>
    </w:p>
    <w:p w14:paraId="00000019" w14:textId="77777777" w:rsidR="00C1365D" w:rsidRPr="00A844EC" w:rsidRDefault="00000000">
      <w:pPr>
        <w:ind w:left="360"/>
      </w:pPr>
      <w:r w:rsidRPr="00A844EC">
        <w:t>M.A. Medieval Studies, University of Connecticut, 2012</w:t>
      </w:r>
    </w:p>
    <w:p w14:paraId="0000001A" w14:textId="77777777" w:rsidR="00C1365D" w:rsidRPr="00A844EC" w:rsidRDefault="00000000">
      <w:pPr>
        <w:ind w:left="360"/>
      </w:pPr>
      <w:r w:rsidRPr="00A844EC">
        <w:t xml:space="preserve">B.A. Medieval Studies, </w:t>
      </w:r>
      <w:r w:rsidRPr="00A844EC">
        <w:rPr>
          <w:i/>
        </w:rPr>
        <w:t>Magna Cum Laude</w:t>
      </w:r>
      <w:r w:rsidRPr="00A844EC">
        <w:t>, Fordham University, 2009</w:t>
      </w:r>
    </w:p>
    <w:p w14:paraId="0000001B" w14:textId="77777777" w:rsidR="00C1365D" w:rsidRPr="00A844EC" w:rsidRDefault="00C1365D"/>
    <w:p w14:paraId="0000001C" w14:textId="77777777" w:rsidR="00C1365D" w:rsidRPr="00A844EC" w:rsidRDefault="00000000">
      <w:pPr>
        <w:ind w:firstLine="360"/>
      </w:pPr>
      <w:r w:rsidRPr="00A844EC">
        <w:t>Specialist Programs: Archival Training and Paleography</w:t>
      </w:r>
    </w:p>
    <w:p w14:paraId="0000001D" w14:textId="77777777" w:rsidR="00C1365D" w:rsidRPr="00A844EC" w:rsidRDefault="00000000">
      <w:pPr>
        <w:numPr>
          <w:ilvl w:val="0"/>
          <w:numId w:val="1"/>
        </w:numPr>
        <w:pBdr>
          <w:top w:val="nil"/>
          <w:left w:val="nil"/>
          <w:bottom w:val="nil"/>
          <w:right w:val="nil"/>
          <w:between w:val="nil"/>
        </w:pBdr>
      </w:pPr>
      <w:r w:rsidRPr="00A844EC">
        <w:rPr>
          <w:color w:val="000000"/>
        </w:rPr>
        <w:t>Rare Book School Summer Course, Integrating Born-Digital Materials: Archival Standards and Approaches, Yale University, Summer 2017</w:t>
      </w:r>
    </w:p>
    <w:p w14:paraId="0000001E" w14:textId="77777777" w:rsidR="00C1365D" w:rsidRPr="00A844EC" w:rsidRDefault="00000000">
      <w:pPr>
        <w:numPr>
          <w:ilvl w:val="0"/>
          <w:numId w:val="1"/>
        </w:numPr>
        <w:pBdr>
          <w:top w:val="nil"/>
          <w:left w:val="nil"/>
          <w:bottom w:val="nil"/>
          <w:right w:val="nil"/>
          <w:between w:val="nil"/>
        </w:pBdr>
      </w:pPr>
      <w:r w:rsidRPr="00A844EC">
        <w:rPr>
          <w:color w:val="000000"/>
        </w:rPr>
        <w:t xml:space="preserve">Certificate of Completion, Digging Deeper: Medieval Manuscripts, Stanford University, 2015 </w:t>
      </w:r>
    </w:p>
    <w:p w14:paraId="0000001F" w14:textId="77777777" w:rsidR="00C1365D" w:rsidRPr="00A844EC" w:rsidRDefault="00000000">
      <w:pPr>
        <w:numPr>
          <w:ilvl w:val="0"/>
          <w:numId w:val="1"/>
        </w:numPr>
        <w:pBdr>
          <w:top w:val="nil"/>
          <w:left w:val="nil"/>
          <w:bottom w:val="nil"/>
          <w:right w:val="nil"/>
          <w:between w:val="nil"/>
        </w:pBdr>
      </w:pPr>
      <w:r w:rsidRPr="00A844EC">
        <w:rPr>
          <w:color w:val="000000"/>
        </w:rPr>
        <w:t>Latin Paleography Summer Program, King’s College London, 2008</w:t>
      </w:r>
    </w:p>
    <w:p w14:paraId="00000021" w14:textId="77777777" w:rsidR="00C1365D" w:rsidRPr="00A844EC" w:rsidRDefault="00C1365D">
      <w:pPr>
        <w:pBdr>
          <w:top w:val="nil"/>
          <w:left w:val="nil"/>
          <w:bottom w:val="nil"/>
          <w:right w:val="nil"/>
          <w:between w:val="nil"/>
        </w:pBdr>
        <w:rPr>
          <w:b/>
        </w:rPr>
      </w:pPr>
    </w:p>
    <w:p w14:paraId="00000022" w14:textId="77777777" w:rsidR="00C1365D" w:rsidRPr="00A844EC" w:rsidRDefault="00000000" w:rsidP="00212A8A">
      <w:pPr>
        <w:pBdr>
          <w:bottom w:val="single" w:sz="6" w:space="1" w:color="000000"/>
        </w:pBdr>
        <w:rPr>
          <w:b/>
        </w:rPr>
      </w:pPr>
      <w:r w:rsidRPr="00A844EC">
        <w:rPr>
          <w:b/>
        </w:rPr>
        <w:t>Research Interests</w:t>
      </w:r>
    </w:p>
    <w:p w14:paraId="00000023" w14:textId="77777777" w:rsidR="00C1365D" w:rsidRPr="00A844EC" w:rsidRDefault="00C1365D" w:rsidP="00212A8A">
      <w:pPr>
        <w:pBdr>
          <w:top w:val="nil"/>
          <w:left w:val="nil"/>
          <w:bottom w:val="nil"/>
          <w:right w:val="nil"/>
          <w:between w:val="nil"/>
        </w:pBdr>
      </w:pPr>
    </w:p>
    <w:p w14:paraId="00000024" w14:textId="5409E86B" w:rsidR="00C1365D" w:rsidRPr="00A844EC" w:rsidRDefault="0069006B" w:rsidP="00212A8A">
      <w:pPr>
        <w:pBdr>
          <w:top w:val="nil"/>
          <w:left w:val="nil"/>
          <w:bottom w:val="nil"/>
          <w:right w:val="nil"/>
          <w:between w:val="nil"/>
        </w:pBdr>
      </w:pPr>
      <w:r w:rsidRPr="00A844EC">
        <w:t>Paleography, history of the book, codicology, medieval romance, Middle English literature,</w:t>
      </w:r>
      <w:r w:rsidR="00F06238" w:rsidRPr="00A844EC">
        <w:t xml:space="preserve"> </w:t>
      </w:r>
      <w:r w:rsidRPr="00A844EC">
        <w:t>contemporary misappropriations of medieval history, digital humanities</w:t>
      </w:r>
      <w:r w:rsidR="00212A8A" w:rsidRPr="00A844EC">
        <w:t>, game studies</w:t>
      </w:r>
      <w:r w:rsidR="00267811" w:rsidRPr="00A844EC">
        <w:t xml:space="preserve">, </w:t>
      </w:r>
      <w:r w:rsidR="00F40B14" w:rsidRPr="00A844EC">
        <w:t>procedural rhetoric</w:t>
      </w:r>
    </w:p>
    <w:p w14:paraId="66439F43" w14:textId="77777777" w:rsidR="00A20BCC" w:rsidRPr="00A844EC" w:rsidRDefault="00A20BCC" w:rsidP="00212A8A">
      <w:pPr>
        <w:pBdr>
          <w:top w:val="nil"/>
          <w:left w:val="nil"/>
          <w:bottom w:val="nil"/>
          <w:right w:val="nil"/>
          <w:between w:val="nil"/>
        </w:pBdr>
      </w:pPr>
    </w:p>
    <w:p w14:paraId="07A952BD" w14:textId="4E40D73C" w:rsidR="00A20BCC" w:rsidRPr="00A844EC" w:rsidRDefault="00A20BCC" w:rsidP="00A20BCC">
      <w:pPr>
        <w:pBdr>
          <w:bottom w:val="single" w:sz="6" w:space="1" w:color="000000"/>
        </w:pBdr>
        <w:rPr>
          <w:b/>
        </w:rPr>
      </w:pPr>
      <w:r w:rsidRPr="00A844EC">
        <w:rPr>
          <w:b/>
        </w:rPr>
        <w:t>Scholarly Languages</w:t>
      </w:r>
    </w:p>
    <w:p w14:paraId="05D7CE57" w14:textId="77777777" w:rsidR="00A20BCC" w:rsidRPr="00A844EC" w:rsidRDefault="00A20BCC" w:rsidP="00A20BCC">
      <w:pPr>
        <w:pBdr>
          <w:top w:val="nil"/>
          <w:left w:val="nil"/>
          <w:bottom w:val="nil"/>
          <w:right w:val="nil"/>
          <w:between w:val="nil"/>
        </w:pBdr>
      </w:pPr>
    </w:p>
    <w:p w14:paraId="00000025" w14:textId="56667382" w:rsidR="00C1365D" w:rsidRPr="00A844EC" w:rsidRDefault="00A20BCC" w:rsidP="00A20BCC">
      <w:pPr>
        <w:pBdr>
          <w:top w:val="nil"/>
          <w:left w:val="nil"/>
          <w:bottom w:val="nil"/>
          <w:right w:val="nil"/>
          <w:between w:val="nil"/>
        </w:pBdr>
      </w:pPr>
      <w:r w:rsidRPr="00A844EC">
        <w:t>Historic: Latin, Old English, Middle English, Old French, Anglo-Norman</w:t>
      </w:r>
    </w:p>
    <w:p w14:paraId="0B448D03" w14:textId="1F768D05" w:rsidR="00A20BCC" w:rsidRPr="00A844EC" w:rsidRDefault="00A20BCC" w:rsidP="00A20BCC">
      <w:pPr>
        <w:pBdr>
          <w:top w:val="nil"/>
          <w:left w:val="nil"/>
          <w:bottom w:val="nil"/>
          <w:right w:val="nil"/>
          <w:between w:val="nil"/>
        </w:pBdr>
      </w:pPr>
      <w:r w:rsidRPr="00A844EC">
        <w:lastRenderedPageBreak/>
        <w:t>Vernacular: Spanish, French, German</w:t>
      </w:r>
    </w:p>
    <w:p w14:paraId="00000026" w14:textId="77777777" w:rsidR="00C1365D" w:rsidRPr="00A844EC" w:rsidRDefault="00C1365D"/>
    <w:p w14:paraId="00000027" w14:textId="77777777" w:rsidR="00C1365D" w:rsidRPr="00A844EC" w:rsidRDefault="00000000">
      <w:pPr>
        <w:pBdr>
          <w:bottom w:val="single" w:sz="6" w:space="1" w:color="000000"/>
        </w:pBdr>
        <w:ind w:left="720" w:hanging="720"/>
        <w:rPr>
          <w:b/>
        </w:rPr>
      </w:pPr>
      <w:r w:rsidRPr="00A844EC">
        <w:rPr>
          <w:b/>
        </w:rPr>
        <w:t>Academic Publications</w:t>
      </w:r>
    </w:p>
    <w:p w14:paraId="00000028" w14:textId="77777777" w:rsidR="00C1365D" w:rsidRPr="00A844EC" w:rsidRDefault="00C1365D">
      <w:pPr>
        <w:ind w:left="720" w:hanging="720"/>
        <w:rPr>
          <w:b/>
        </w:rPr>
      </w:pPr>
    </w:p>
    <w:p w14:paraId="00000029" w14:textId="36DDA952" w:rsidR="00C1365D" w:rsidRPr="00A844EC" w:rsidRDefault="00000000">
      <w:pPr>
        <w:ind w:left="720" w:hanging="720"/>
      </w:pPr>
      <w:r w:rsidRPr="00A844EC">
        <w:t xml:space="preserve">“A Cold and Gentle Place: Medieval Resonances and Subversive Vulnerability in the </w:t>
      </w:r>
      <w:r w:rsidRPr="00A844EC">
        <w:rPr>
          <w:i/>
        </w:rPr>
        <w:t>Dark Souls</w:t>
      </w:r>
      <w:r w:rsidRPr="00A844EC">
        <w:t xml:space="preserve"> Series.” </w:t>
      </w:r>
      <w:r w:rsidRPr="00A844EC">
        <w:rPr>
          <w:i/>
        </w:rPr>
        <w:t>Playing the Middle Ages</w:t>
      </w:r>
      <w:r w:rsidRPr="00A844EC">
        <w:t>, ed. Robert Houghton</w:t>
      </w:r>
      <w:r w:rsidR="00934DF6" w:rsidRPr="00A844EC">
        <w:t>, 227-244</w:t>
      </w:r>
      <w:r w:rsidRPr="00A844EC">
        <w:t>. Bloomsbury: 2023.</w:t>
      </w:r>
    </w:p>
    <w:p w14:paraId="0000002A" w14:textId="77777777" w:rsidR="00C1365D" w:rsidRPr="00A844EC" w:rsidRDefault="00C1365D">
      <w:pPr>
        <w:ind w:left="720" w:hanging="720"/>
      </w:pPr>
    </w:p>
    <w:p w14:paraId="0000002B" w14:textId="77777777" w:rsidR="00C1365D" w:rsidRPr="00A844EC" w:rsidRDefault="00000000">
      <w:pPr>
        <w:ind w:left="720" w:hanging="720"/>
      </w:pPr>
      <w:r w:rsidRPr="00A844EC">
        <w:t xml:space="preserve">“A Failure to Communicate: Multilingualism in the Prologue to </w:t>
      </w:r>
      <w:r w:rsidRPr="00A844EC">
        <w:rPr>
          <w:i/>
        </w:rPr>
        <w:t xml:space="preserve">Of </w:t>
      </w:r>
      <w:proofErr w:type="spellStart"/>
      <w:r w:rsidRPr="00A844EC">
        <w:rPr>
          <w:i/>
        </w:rPr>
        <w:t>Arthour</w:t>
      </w:r>
      <w:proofErr w:type="spellEnd"/>
      <w:r w:rsidRPr="00A844EC">
        <w:rPr>
          <w:i/>
        </w:rPr>
        <w:t xml:space="preserve"> and of Merlin</w:t>
      </w:r>
      <w:r w:rsidRPr="00A844EC">
        <w:t xml:space="preserve">.” </w:t>
      </w:r>
      <w:r w:rsidRPr="00A844EC">
        <w:rPr>
          <w:i/>
        </w:rPr>
        <w:t>The Auchinleck Manuscript: New Perspectives</w:t>
      </w:r>
      <w:r w:rsidRPr="00A844EC">
        <w:t>, ed. Susanna Fein, 52-66. York: York Medieval Press, 2016.</w:t>
      </w:r>
    </w:p>
    <w:p w14:paraId="0000002D" w14:textId="77777777" w:rsidR="00C1365D" w:rsidRPr="00A844EC" w:rsidRDefault="00C1365D">
      <w:pPr>
        <w:ind w:left="720" w:hanging="720"/>
      </w:pPr>
    </w:p>
    <w:p w14:paraId="0000002E" w14:textId="77777777" w:rsidR="00C1365D" w:rsidRPr="00A844EC" w:rsidRDefault="00000000">
      <w:pPr>
        <w:pBdr>
          <w:bottom w:val="single" w:sz="6" w:space="1" w:color="000000"/>
        </w:pBdr>
        <w:ind w:left="720" w:hanging="720"/>
        <w:rPr>
          <w:b/>
        </w:rPr>
      </w:pPr>
      <w:r w:rsidRPr="00A844EC">
        <w:rPr>
          <w:b/>
        </w:rPr>
        <w:t>Public Humanities Publications</w:t>
      </w:r>
    </w:p>
    <w:p w14:paraId="0000002F" w14:textId="77777777" w:rsidR="00C1365D" w:rsidRPr="00A844EC" w:rsidRDefault="00C1365D">
      <w:pPr>
        <w:ind w:left="720" w:hanging="720"/>
        <w:rPr>
          <w:b/>
        </w:rPr>
      </w:pPr>
    </w:p>
    <w:p w14:paraId="00000030" w14:textId="77777777" w:rsidR="00C1365D" w:rsidRPr="00A844EC" w:rsidRDefault="00000000">
      <w:pPr>
        <w:ind w:left="720" w:hanging="720"/>
      </w:pPr>
      <w:r w:rsidRPr="00A844EC">
        <w:t xml:space="preserve">“The Fire Fades: Kindling the Radical Vulnerability of Medieval Romance in the </w:t>
      </w:r>
      <w:r w:rsidRPr="00A844EC">
        <w:rPr>
          <w:i/>
        </w:rPr>
        <w:t>Dark Souls</w:t>
      </w:r>
      <w:r w:rsidRPr="00A844EC">
        <w:t xml:space="preserve"> Series.” </w:t>
      </w:r>
      <w:r w:rsidRPr="00A844EC">
        <w:rPr>
          <w:i/>
        </w:rPr>
        <w:t>The Public Medievalist</w:t>
      </w:r>
      <w:r w:rsidRPr="00A844EC">
        <w:t xml:space="preserve">: Aug. 2019, </w:t>
      </w:r>
      <w:hyperlink r:id="rId10">
        <w:r w:rsidR="00C1365D" w:rsidRPr="00A844EC">
          <w:rPr>
            <w:color w:val="0000FF"/>
            <w:u w:val="single"/>
          </w:rPr>
          <w:t>https://www.publicmedievalist.com/dark-souls-knight/</w:t>
        </w:r>
      </w:hyperlink>
    </w:p>
    <w:p w14:paraId="00000031" w14:textId="77777777" w:rsidR="00C1365D" w:rsidRPr="00A844EC" w:rsidRDefault="00C1365D">
      <w:pPr>
        <w:ind w:left="720" w:hanging="720"/>
      </w:pPr>
    </w:p>
    <w:p w14:paraId="00000032" w14:textId="77777777" w:rsidR="00C1365D" w:rsidRPr="00A844EC" w:rsidRDefault="00000000">
      <w:pPr>
        <w:ind w:left="720" w:hanging="720"/>
      </w:pPr>
      <w:r w:rsidRPr="00A844EC">
        <w:t xml:space="preserve">“Deep Dives: Bringing the APC Files Collection Online.” </w:t>
      </w:r>
      <w:r w:rsidRPr="00A844EC">
        <w:rPr>
          <w:i/>
        </w:rPr>
        <w:t>UConn Archives and Special Collections Blog</w:t>
      </w:r>
      <w:r w:rsidRPr="00A844EC">
        <w:t xml:space="preserve">: Aug. 2018, </w:t>
      </w:r>
      <w:hyperlink r:id="rId11">
        <w:r w:rsidR="00C1365D" w:rsidRPr="00A844EC">
          <w:rPr>
            <w:color w:val="0000FF"/>
            <w:u w:val="single"/>
          </w:rPr>
          <w:t>https://blogs.lib.uconn.edu/archives/2018/08/28/deep-dives-bringing-the-apc-files-collection-online/</w:t>
        </w:r>
      </w:hyperlink>
    </w:p>
    <w:p w14:paraId="00000033" w14:textId="77777777" w:rsidR="00C1365D" w:rsidRPr="00A844EC" w:rsidRDefault="00C1365D">
      <w:pPr>
        <w:ind w:left="720" w:hanging="720"/>
        <w:rPr>
          <w:u w:val="single"/>
        </w:rPr>
      </w:pPr>
    </w:p>
    <w:p w14:paraId="00000034" w14:textId="77777777" w:rsidR="00C1365D" w:rsidRPr="00A844EC" w:rsidRDefault="00000000">
      <w:pPr>
        <w:ind w:left="720" w:hanging="720"/>
      </w:pPr>
      <w:r w:rsidRPr="00A844EC">
        <w:t xml:space="preserve">“Locked Down and Speaking Up: Prison Riots, Reform, and Writing from The Alternative Press Collection.” </w:t>
      </w:r>
      <w:r w:rsidRPr="00A844EC">
        <w:rPr>
          <w:i/>
        </w:rPr>
        <w:t>UConn Archives and Special Collections Blog</w:t>
      </w:r>
      <w:r w:rsidRPr="00A844EC">
        <w:t xml:space="preserve">: Jul. 2018, </w:t>
      </w:r>
      <w:hyperlink r:id="rId12">
        <w:r w:rsidR="00C1365D" w:rsidRPr="00A844EC">
          <w:rPr>
            <w:color w:val="0000FF"/>
            <w:u w:val="single"/>
          </w:rPr>
          <w:t>https://blogs.lib.uconn.edu/archives/2018/07/03/locked-down-and-speaking-up-prison-riots-reform-and-writing-from-the-alternative-press-collection/</w:t>
        </w:r>
      </w:hyperlink>
    </w:p>
    <w:p w14:paraId="00000035" w14:textId="77777777" w:rsidR="00C1365D" w:rsidRPr="00A844EC" w:rsidRDefault="00C1365D">
      <w:pPr>
        <w:ind w:left="720" w:hanging="720"/>
      </w:pPr>
    </w:p>
    <w:p w14:paraId="00000036" w14:textId="77777777" w:rsidR="00C1365D" w:rsidRPr="00A844EC" w:rsidRDefault="00000000">
      <w:pPr>
        <w:ind w:left="720" w:hanging="720"/>
      </w:pPr>
      <w:r w:rsidRPr="00A844EC">
        <w:t>“</w:t>
      </w:r>
      <w:proofErr w:type="spellStart"/>
      <w:r w:rsidRPr="00A844EC">
        <w:t>D’Archive</w:t>
      </w:r>
      <w:proofErr w:type="spellEnd"/>
      <w:r w:rsidRPr="00A844EC">
        <w:t xml:space="preserve"> Episode 11: Medieval High Fantasy” </w:t>
      </w:r>
      <w:proofErr w:type="spellStart"/>
      <w:r w:rsidRPr="00A844EC">
        <w:rPr>
          <w:i/>
        </w:rPr>
        <w:t>D’Archive</w:t>
      </w:r>
      <w:proofErr w:type="spellEnd"/>
      <w:r w:rsidRPr="00A844EC">
        <w:rPr>
          <w:i/>
        </w:rPr>
        <w:t xml:space="preserve"> Podcast</w:t>
      </w:r>
      <w:r w:rsidRPr="00A844EC">
        <w:t xml:space="preserve">: Feb. 2018, </w:t>
      </w:r>
      <w:hyperlink r:id="rId13">
        <w:r w:rsidR="00C1365D" w:rsidRPr="00A844EC">
          <w:rPr>
            <w:color w:val="0000FF"/>
            <w:u w:val="single"/>
          </w:rPr>
          <w:t>https://whus.org/2018/02/darchive-episode-11-medieval-high-fantasy/</w:t>
        </w:r>
      </w:hyperlink>
    </w:p>
    <w:p w14:paraId="00000038" w14:textId="77777777" w:rsidR="00C1365D" w:rsidRPr="00A844EC" w:rsidRDefault="00C1365D"/>
    <w:p w14:paraId="00000039" w14:textId="1B9B3BA1" w:rsidR="00C1365D" w:rsidRPr="00A844EC" w:rsidRDefault="00007DAB">
      <w:pPr>
        <w:pBdr>
          <w:bottom w:val="single" w:sz="6" w:space="1" w:color="000000"/>
        </w:pBdr>
        <w:ind w:left="720" w:hanging="720"/>
        <w:rPr>
          <w:b/>
        </w:rPr>
      </w:pPr>
      <w:r w:rsidRPr="00A844EC">
        <w:rPr>
          <w:b/>
        </w:rPr>
        <w:t>Select Conferences</w:t>
      </w:r>
    </w:p>
    <w:p w14:paraId="0000003A" w14:textId="77777777" w:rsidR="00C1365D" w:rsidRPr="00A844EC" w:rsidRDefault="00C1365D">
      <w:pPr>
        <w:ind w:left="720" w:hanging="720"/>
        <w:rPr>
          <w:b/>
        </w:rPr>
      </w:pPr>
    </w:p>
    <w:p w14:paraId="0000003B" w14:textId="77777777" w:rsidR="00C1365D" w:rsidRPr="00A844EC" w:rsidRDefault="00000000">
      <w:pPr>
        <w:ind w:left="720" w:hanging="720"/>
      </w:pPr>
      <w:r w:rsidRPr="00A844EC">
        <w:t xml:space="preserve">“The Haunting of Havelok’s Sisters: Unsettling the Exceptional Body of the Romance Hero in </w:t>
      </w:r>
      <w:r w:rsidRPr="00A844EC">
        <w:rPr>
          <w:i/>
        </w:rPr>
        <w:t>Havelok the Dane</w:t>
      </w:r>
      <w:r w:rsidRPr="00A844EC">
        <w:t>,” 38</w:t>
      </w:r>
      <w:r w:rsidRPr="00A844EC">
        <w:rPr>
          <w:vertAlign w:val="superscript"/>
        </w:rPr>
        <w:t>th</w:t>
      </w:r>
      <w:r w:rsidRPr="00A844EC">
        <w:t xml:space="preserve"> Annual Medieval and Renaissance Forum, Keene State College, April 2017.</w:t>
      </w:r>
    </w:p>
    <w:p w14:paraId="0000003C" w14:textId="77777777" w:rsidR="00C1365D" w:rsidRPr="00A844EC" w:rsidRDefault="00C1365D">
      <w:pPr>
        <w:ind w:left="720" w:hanging="720"/>
      </w:pPr>
    </w:p>
    <w:p w14:paraId="0000003D" w14:textId="77777777" w:rsidR="00C1365D" w:rsidRPr="00A844EC" w:rsidRDefault="00000000">
      <w:pPr>
        <w:ind w:left="720" w:hanging="720"/>
      </w:pPr>
      <w:r w:rsidRPr="00A844EC">
        <w:t xml:space="preserve">“Exsanguinated Combat: Bloodless Prowess and Bleeding Bodies in </w:t>
      </w:r>
      <w:r w:rsidRPr="00A844EC">
        <w:rPr>
          <w:i/>
        </w:rPr>
        <w:t>Bevis of Hampton</w:t>
      </w:r>
      <w:r w:rsidRPr="00A844EC">
        <w:t>,”</w:t>
      </w:r>
    </w:p>
    <w:p w14:paraId="0000003E" w14:textId="77777777" w:rsidR="00C1365D" w:rsidRPr="00A844EC" w:rsidRDefault="00000000">
      <w:pPr>
        <w:ind w:left="720" w:hanging="720"/>
      </w:pPr>
      <w:r w:rsidRPr="00A844EC">
        <w:tab/>
        <w:t>15</w:t>
      </w:r>
      <w:r w:rsidRPr="00A844EC">
        <w:rPr>
          <w:vertAlign w:val="superscript"/>
        </w:rPr>
        <w:t>th</w:t>
      </w:r>
      <w:r w:rsidRPr="00A844EC">
        <w:t xml:space="preserve"> Biennial Romance in Medieval Britain Conference, August 2016.</w:t>
      </w:r>
    </w:p>
    <w:p w14:paraId="0000003F" w14:textId="77777777" w:rsidR="00C1365D" w:rsidRPr="00A844EC" w:rsidRDefault="00C1365D"/>
    <w:p w14:paraId="00000040" w14:textId="77777777" w:rsidR="00C1365D" w:rsidRPr="00A844EC" w:rsidRDefault="00000000">
      <w:pPr>
        <w:ind w:left="720" w:hanging="720"/>
      </w:pPr>
      <w:r w:rsidRPr="00A844EC">
        <w:t xml:space="preserve">“Poised to Spill: The Political Anxieties and Precarious Treatment of Blood in </w:t>
      </w:r>
      <w:r w:rsidRPr="00A844EC">
        <w:rPr>
          <w:i/>
        </w:rPr>
        <w:t>Bevis of Hampton</w:t>
      </w:r>
      <w:r w:rsidRPr="00A844EC">
        <w:t>,” International Congress on Medieval Studies, May 2016.</w:t>
      </w:r>
    </w:p>
    <w:p w14:paraId="00000041" w14:textId="77777777" w:rsidR="00C1365D" w:rsidRPr="00A844EC" w:rsidRDefault="00C1365D">
      <w:pPr>
        <w:ind w:left="720" w:hanging="720"/>
      </w:pPr>
    </w:p>
    <w:p w14:paraId="00000042" w14:textId="77777777" w:rsidR="00C1365D" w:rsidRPr="00A844EC" w:rsidRDefault="00000000">
      <w:pPr>
        <w:ind w:left="720" w:hanging="720"/>
      </w:pPr>
      <w:r w:rsidRPr="00A844EC">
        <w:t>“You Can’t Always Get What You Want: Revisiting the Failed Second Anointing of Edward II,” Cornell Medieval Studies Student Colloquium, February 2015.</w:t>
      </w:r>
    </w:p>
    <w:p w14:paraId="0000005D" w14:textId="77777777" w:rsidR="00C1365D" w:rsidRPr="00A844EC" w:rsidRDefault="00C1365D" w:rsidP="00FA395D"/>
    <w:p w14:paraId="5D7D344F" w14:textId="77777777" w:rsidR="00267811" w:rsidRPr="00A844EC" w:rsidRDefault="00267811" w:rsidP="00267811">
      <w:pPr>
        <w:pBdr>
          <w:bottom w:val="single" w:sz="6" w:space="1" w:color="000000"/>
        </w:pBdr>
        <w:rPr>
          <w:b/>
        </w:rPr>
      </w:pPr>
      <w:r w:rsidRPr="00A844EC">
        <w:rPr>
          <w:b/>
        </w:rPr>
        <w:t>Service</w:t>
      </w:r>
    </w:p>
    <w:p w14:paraId="274CA9F8" w14:textId="77777777" w:rsidR="00267811" w:rsidRPr="00A844EC" w:rsidRDefault="00267811" w:rsidP="00267811">
      <w:pPr>
        <w:ind w:left="720"/>
        <w:rPr>
          <w:b/>
        </w:rPr>
      </w:pPr>
    </w:p>
    <w:p w14:paraId="43215ED1" w14:textId="77777777" w:rsidR="00267811" w:rsidRPr="00A844EC" w:rsidRDefault="00267811" w:rsidP="00267811">
      <w:pPr>
        <w:ind w:left="720" w:hanging="360"/>
      </w:pPr>
      <w:r w:rsidRPr="00A844EC">
        <w:t>Tulane University</w:t>
      </w:r>
    </w:p>
    <w:p w14:paraId="63C2E3AB" w14:textId="77777777" w:rsidR="0094067C" w:rsidRPr="00A844EC" w:rsidRDefault="0094067C" w:rsidP="0094067C">
      <w:pPr>
        <w:pStyle w:val="ListParagraph"/>
        <w:numPr>
          <w:ilvl w:val="0"/>
          <w:numId w:val="4"/>
        </w:numPr>
        <w:ind w:left="900" w:hanging="180"/>
      </w:pPr>
      <w:r w:rsidRPr="00A844EC">
        <w:t>Tulane University Advisor for Gaming and Esports Club, 2021-Present</w:t>
      </w:r>
    </w:p>
    <w:p w14:paraId="3098EC56" w14:textId="77777777" w:rsidR="0094067C" w:rsidRPr="00A844EC" w:rsidRDefault="0094067C" w:rsidP="0094067C">
      <w:pPr>
        <w:pStyle w:val="ListParagraph"/>
        <w:numPr>
          <w:ilvl w:val="0"/>
          <w:numId w:val="4"/>
        </w:numPr>
        <w:ind w:left="900" w:hanging="180"/>
      </w:pPr>
      <w:r w:rsidRPr="00A844EC">
        <w:t>Tulane University Book Club Advisor, 2022-Present</w:t>
      </w:r>
    </w:p>
    <w:p w14:paraId="723F5BF4" w14:textId="77777777" w:rsidR="00267811" w:rsidRPr="00A844EC" w:rsidRDefault="00267811" w:rsidP="00267811">
      <w:pPr>
        <w:pStyle w:val="ListParagraph"/>
        <w:numPr>
          <w:ilvl w:val="0"/>
          <w:numId w:val="4"/>
        </w:numPr>
        <w:ind w:left="900" w:hanging="180"/>
      </w:pPr>
      <w:r w:rsidRPr="00A844EC">
        <w:t xml:space="preserve">Tulane University First Year Writing Program Committee VAP Representative, 2023-2024 </w:t>
      </w:r>
    </w:p>
    <w:p w14:paraId="5E674FBF" w14:textId="77777777" w:rsidR="00267811" w:rsidRPr="00A844EC" w:rsidRDefault="00267811" w:rsidP="00267811">
      <w:pPr>
        <w:pStyle w:val="ListParagraph"/>
        <w:numPr>
          <w:ilvl w:val="0"/>
          <w:numId w:val="4"/>
        </w:numPr>
        <w:ind w:left="900" w:hanging="180"/>
      </w:pPr>
      <w:r w:rsidRPr="00A844EC">
        <w:t>Tulane University First-Year Writing Program Learning Objectives Committee, 2021-2022</w:t>
      </w:r>
    </w:p>
    <w:p w14:paraId="3C6B29AE" w14:textId="77777777" w:rsidR="00267811" w:rsidRPr="00A844EC" w:rsidRDefault="00267811" w:rsidP="00267811">
      <w:pPr>
        <w:ind w:left="720" w:hanging="360"/>
      </w:pPr>
      <w:r w:rsidRPr="00A844EC">
        <w:t>University of Connecticut</w:t>
      </w:r>
    </w:p>
    <w:p w14:paraId="762AC323" w14:textId="77777777" w:rsidR="00267811" w:rsidRPr="00A844EC" w:rsidRDefault="00267811" w:rsidP="00267811">
      <w:pPr>
        <w:pStyle w:val="ListParagraph"/>
        <w:numPr>
          <w:ilvl w:val="0"/>
          <w:numId w:val="5"/>
        </w:numPr>
        <w:ind w:left="900" w:hanging="180"/>
      </w:pPr>
      <w:r w:rsidRPr="00A844EC">
        <w:t>Parliamentarian, Graduate Student Senate Executive Officer, 2014-2015</w:t>
      </w:r>
    </w:p>
    <w:p w14:paraId="618D0821" w14:textId="77777777" w:rsidR="00267811" w:rsidRPr="00A844EC" w:rsidRDefault="00267811" w:rsidP="00267811">
      <w:pPr>
        <w:pStyle w:val="ListParagraph"/>
        <w:numPr>
          <w:ilvl w:val="0"/>
          <w:numId w:val="5"/>
        </w:numPr>
        <w:ind w:left="900" w:hanging="180"/>
      </w:pPr>
      <w:r w:rsidRPr="00A844EC">
        <w:t>Graduate Student Senator, 2013-2014</w:t>
      </w:r>
    </w:p>
    <w:p w14:paraId="7A7DC1E9" w14:textId="77777777" w:rsidR="00267811" w:rsidRPr="00A844EC" w:rsidRDefault="00267811" w:rsidP="00267811">
      <w:pPr>
        <w:pStyle w:val="ListParagraph"/>
        <w:numPr>
          <w:ilvl w:val="0"/>
          <w:numId w:val="5"/>
        </w:numPr>
        <w:ind w:left="900" w:hanging="180"/>
      </w:pPr>
      <w:r w:rsidRPr="00A844EC">
        <w:t>Conference Co-Organizer: 30</w:t>
      </w:r>
      <w:r w:rsidRPr="00A844EC">
        <w:rPr>
          <w:vertAlign w:val="superscript"/>
        </w:rPr>
        <w:t>th</w:t>
      </w:r>
      <w:r w:rsidRPr="00A844EC">
        <w:t xml:space="preserve"> Annual New England Medieval Studies Graduate Student Conference, March 2013</w:t>
      </w:r>
    </w:p>
    <w:p w14:paraId="45850560" w14:textId="77777777" w:rsidR="00267811" w:rsidRPr="00A844EC" w:rsidRDefault="00267811" w:rsidP="00267811">
      <w:pPr>
        <w:ind w:left="720" w:hanging="360"/>
      </w:pPr>
      <w:r w:rsidRPr="00A844EC">
        <w:t>Connecticut Public Schools:</w:t>
      </w:r>
    </w:p>
    <w:p w14:paraId="1B2C05ED" w14:textId="77777777" w:rsidR="00267811" w:rsidRPr="00A844EC" w:rsidRDefault="00267811" w:rsidP="00267811">
      <w:pPr>
        <w:pStyle w:val="ListParagraph"/>
        <w:numPr>
          <w:ilvl w:val="0"/>
          <w:numId w:val="6"/>
        </w:numPr>
        <w:ind w:left="900" w:hanging="180"/>
      </w:pPr>
      <w:r w:rsidRPr="00A844EC">
        <w:t>Curriculum consultant for Latin Instruction, Windsor Public High School, May 2015</w:t>
      </w:r>
    </w:p>
    <w:p w14:paraId="02EC049B" w14:textId="77777777" w:rsidR="00267811" w:rsidRPr="00A844EC" w:rsidRDefault="00267811" w:rsidP="00267811">
      <w:pPr>
        <w:pStyle w:val="ListParagraph"/>
        <w:numPr>
          <w:ilvl w:val="0"/>
          <w:numId w:val="6"/>
        </w:numPr>
        <w:ind w:left="900" w:hanging="180"/>
      </w:pPr>
      <w:r w:rsidRPr="00A844EC">
        <w:t xml:space="preserve">Guest Speaker on Medieval Manuscripts for the Accelerated Latin Course, Windsor Public High School, </w:t>
      </w:r>
      <w:r w:rsidRPr="00A844EC">
        <w:lastRenderedPageBreak/>
        <w:t>May 2015</w:t>
      </w:r>
    </w:p>
    <w:p w14:paraId="337967EE" w14:textId="77777777" w:rsidR="00267811" w:rsidRPr="00A844EC" w:rsidRDefault="00267811" w:rsidP="00267811">
      <w:pPr>
        <w:pStyle w:val="ListParagraph"/>
        <w:numPr>
          <w:ilvl w:val="0"/>
          <w:numId w:val="6"/>
        </w:numPr>
        <w:ind w:left="900" w:hanging="180"/>
      </w:pPr>
      <w:r w:rsidRPr="00A844EC">
        <w:t>Guest Speaker on Medieval Manuscripts for the Accelerated Latin Course, Windsor Public High School, September 2012</w:t>
      </w:r>
    </w:p>
    <w:p w14:paraId="00000060" w14:textId="77777777" w:rsidR="00C1365D" w:rsidRPr="00A844EC" w:rsidRDefault="00C1365D"/>
    <w:p w14:paraId="00000061" w14:textId="77777777" w:rsidR="00C1365D" w:rsidRPr="00A844EC" w:rsidRDefault="00000000">
      <w:pPr>
        <w:pBdr>
          <w:bottom w:val="single" w:sz="6" w:space="1" w:color="000000"/>
        </w:pBdr>
        <w:rPr>
          <w:b/>
        </w:rPr>
      </w:pPr>
      <w:r w:rsidRPr="00A844EC">
        <w:rPr>
          <w:b/>
        </w:rPr>
        <w:t>Fellowships and Awards</w:t>
      </w:r>
    </w:p>
    <w:p w14:paraId="00000062" w14:textId="77777777" w:rsidR="00C1365D" w:rsidRPr="00A844EC" w:rsidRDefault="00C1365D">
      <w:pPr>
        <w:ind w:left="720" w:hanging="720"/>
      </w:pPr>
    </w:p>
    <w:p w14:paraId="00000063" w14:textId="77777777" w:rsidR="00C1365D" w:rsidRPr="00A844EC" w:rsidRDefault="00000000">
      <w:pPr>
        <w:ind w:left="720" w:hanging="720"/>
      </w:pPr>
      <w:r w:rsidRPr="00A844EC">
        <w:t>Fred A. Cazel, Jr. Predoctoral Fellowship Award in Medieval Studies, Summer 2017</w:t>
      </w:r>
    </w:p>
    <w:p w14:paraId="00000064" w14:textId="77777777" w:rsidR="00C1365D" w:rsidRPr="00A844EC" w:rsidRDefault="00000000">
      <w:pPr>
        <w:ind w:left="720"/>
      </w:pPr>
      <w:r w:rsidRPr="00A844EC">
        <w:t>This award was granted by the University of Connecticut’s Medieval Studies Program to defray the costs of tuition and attendance for the Rare Book School Summer 2017 Class hosted at Yale University: Integrating Born-Digital Materials: Archival Standards and Approaches.</w:t>
      </w:r>
    </w:p>
    <w:p w14:paraId="00000065" w14:textId="77777777" w:rsidR="00C1365D" w:rsidRPr="00A844EC" w:rsidRDefault="00C1365D">
      <w:pPr>
        <w:ind w:left="720" w:hanging="720"/>
      </w:pPr>
    </w:p>
    <w:p w14:paraId="00000066" w14:textId="77777777" w:rsidR="00C1365D" w:rsidRPr="00A844EC" w:rsidRDefault="00000000">
      <w:pPr>
        <w:ind w:left="720" w:hanging="720"/>
      </w:pPr>
      <w:r w:rsidRPr="00A844EC">
        <w:t>MLA Connected Academics Proseminar Fellow, Fall 2016-Spring 2017</w:t>
      </w:r>
    </w:p>
    <w:p w14:paraId="00000067" w14:textId="0032E156" w:rsidR="00C1365D" w:rsidRPr="00A844EC" w:rsidRDefault="00000000">
      <w:pPr>
        <w:ind w:left="720"/>
      </w:pPr>
      <w:r w:rsidRPr="00A844EC">
        <w:t>The MLA Connected Academics Proseminar require</w:t>
      </w:r>
      <w:r w:rsidR="00D034A6" w:rsidRPr="00A844EC">
        <w:t>d</w:t>
      </w:r>
      <w:r w:rsidRPr="00A844EC">
        <w:t xml:space="preserve"> participants to meet in New York City approximately once a month to engage in conversations and workshops oriented towards </w:t>
      </w:r>
      <w:proofErr w:type="spellStart"/>
      <w:r w:rsidRPr="00A844EC">
        <w:t>Ph.</w:t>
      </w:r>
      <w:proofErr w:type="gramStart"/>
      <w:r w:rsidRPr="00A844EC">
        <w:t>D.s</w:t>
      </w:r>
      <w:proofErr w:type="spellEnd"/>
      <w:proofErr w:type="gramEnd"/>
      <w:r w:rsidRPr="00A844EC">
        <w:t xml:space="preserve"> in the humanities pursuing careers outside of academia.</w:t>
      </w:r>
    </w:p>
    <w:p w14:paraId="00000068" w14:textId="77777777" w:rsidR="00C1365D" w:rsidRPr="00A844EC" w:rsidRDefault="00C1365D">
      <w:pPr>
        <w:ind w:left="720" w:hanging="720"/>
      </w:pPr>
    </w:p>
    <w:p w14:paraId="00000069" w14:textId="77777777" w:rsidR="00C1365D" w:rsidRPr="00A844EC" w:rsidRDefault="00000000">
      <w:pPr>
        <w:ind w:left="720" w:hanging="720"/>
      </w:pPr>
      <w:r w:rsidRPr="00A844EC">
        <w:t>Fred A. Cazel, Jr. Predoctoral Fellowship Award in Medieval Studies, Fall 2016-Spring 2017</w:t>
      </w:r>
    </w:p>
    <w:p w14:paraId="0000006A" w14:textId="77777777" w:rsidR="00C1365D" w:rsidRPr="00A844EC" w:rsidRDefault="00000000">
      <w:pPr>
        <w:ind w:left="720"/>
      </w:pPr>
      <w:r w:rsidRPr="00A844EC">
        <w:t>This award was granted by the University of Connecticut’s Medieval Studies Program to defray the costs of international travel and lodging while presenting for the 15th Biennial Romance in Medieval Britain Conference.</w:t>
      </w:r>
    </w:p>
    <w:p w14:paraId="0000006B" w14:textId="77777777" w:rsidR="00C1365D" w:rsidRPr="00A844EC" w:rsidRDefault="00C1365D">
      <w:pPr>
        <w:ind w:left="720" w:hanging="720"/>
      </w:pPr>
    </w:p>
    <w:p w14:paraId="0000006C" w14:textId="77777777" w:rsidR="00C1365D" w:rsidRPr="00A844EC" w:rsidRDefault="00000000">
      <w:pPr>
        <w:ind w:left="720" w:hanging="720"/>
      </w:pPr>
      <w:r w:rsidRPr="00A844EC">
        <w:t>UConn Graduate School Doctor Dissertation Fellowship, Fall 2015-Spring 2016</w:t>
      </w:r>
    </w:p>
    <w:p w14:paraId="0000006D" w14:textId="77777777" w:rsidR="00C1365D" w:rsidRPr="00A844EC" w:rsidRDefault="00000000">
      <w:pPr>
        <w:ind w:left="720"/>
      </w:pPr>
      <w:r w:rsidRPr="00A844EC">
        <w:t>The Graduate School at the University of Connecticut granted this award to aid in the completion of the dissertation.</w:t>
      </w:r>
    </w:p>
    <w:p w14:paraId="0000006E" w14:textId="77777777" w:rsidR="00C1365D" w:rsidRPr="00A844EC" w:rsidRDefault="00C1365D">
      <w:pPr>
        <w:ind w:left="720" w:hanging="720"/>
      </w:pPr>
    </w:p>
    <w:p w14:paraId="0000006F" w14:textId="77777777" w:rsidR="00C1365D" w:rsidRPr="00A844EC" w:rsidRDefault="00000000">
      <w:pPr>
        <w:ind w:left="720" w:hanging="720"/>
      </w:pPr>
      <w:r w:rsidRPr="00A844EC">
        <w:t>Leahey Renaissance Student Travel Award, Summer 2008</w:t>
      </w:r>
    </w:p>
    <w:p w14:paraId="00000070" w14:textId="5D3FCFE7" w:rsidR="00C1365D" w:rsidRPr="00A844EC" w:rsidRDefault="00000000">
      <w:pPr>
        <w:ind w:left="720"/>
      </w:pPr>
      <w:r w:rsidRPr="00A844EC">
        <w:t xml:space="preserve">This award was granted by Fordham University </w:t>
      </w:r>
      <w:r w:rsidR="00D034A6" w:rsidRPr="00A844EC">
        <w:t>to</w:t>
      </w:r>
      <w:r w:rsidRPr="00A844EC">
        <w:t xml:space="preserve"> provide funds for a </w:t>
      </w:r>
      <w:r w:rsidR="00D034A6" w:rsidRPr="00A844EC">
        <w:t>student-driven</w:t>
      </w:r>
      <w:r w:rsidRPr="00A844EC">
        <w:t xml:space="preserve"> project developing a resource abroad to bring back to Fordham University. The goal of this award was to design a curriculum aid for the Classics and Medieval Studies programs to incorporate paleography and codicology into their instruction at the undergraduate level.</w:t>
      </w:r>
    </w:p>
    <w:p w14:paraId="4FC48974" w14:textId="77777777" w:rsidR="00630057" w:rsidRPr="00A844EC" w:rsidRDefault="00630057" w:rsidP="00BB5E1B"/>
    <w:sectPr w:rsidR="00630057" w:rsidRPr="00A844E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C03B5" w14:textId="77777777" w:rsidR="002A3EDF" w:rsidRDefault="002A3EDF">
      <w:r>
        <w:separator/>
      </w:r>
    </w:p>
  </w:endnote>
  <w:endnote w:type="continuationSeparator" w:id="0">
    <w:p w14:paraId="5F6E0329" w14:textId="77777777" w:rsidR="002A3EDF" w:rsidRDefault="002A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1" w14:textId="77777777" w:rsidR="00C1365D" w:rsidRDefault="00C1365D">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DE713" w14:textId="77777777" w:rsidR="002A3EDF" w:rsidRDefault="002A3EDF">
      <w:r>
        <w:separator/>
      </w:r>
    </w:p>
  </w:footnote>
  <w:footnote w:type="continuationSeparator" w:id="0">
    <w:p w14:paraId="6A3C78E2" w14:textId="77777777" w:rsidR="002A3EDF" w:rsidRDefault="002A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0" w14:textId="77777777" w:rsidR="00C1365D" w:rsidRDefault="00C1365D">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439A5"/>
    <w:multiLevelType w:val="multilevel"/>
    <w:tmpl w:val="576E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4628A"/>
    <w:multiLevelType w:val="hybridMultilevel"/>
    <w:tmpl w:val="10C4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7255B"/>
    <w:multiLevelType w:val="multilevel"/>
    <w:tmpl w:val="A49A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11E37"/>
    <w:multiLevelType w:val="hybridMultilevel"/>
    <w:tmpl w:val="99945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C253AC"/>
    <w:multiLevelType w:val="multilevel"/>
    <w:tmpl w:val="654C82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5D12A10"/>
    <w:multiLevelType w:val="multilevel"/>
    <w:tmpl w:val="CFDA6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B269B8"/>
    <w:multiLevelType w:val="hybridMultilevel"/>
    <w:tmpl w:val="EB8E4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207337"/>
    <w:multiLevelType w:val="hybridMultilevel"/>
    <w:tmpl w:val="883AA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FB4145"/>
    <w:multiLevelType w:val="multilevel"/>
    <w:tmpl w:val="57247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500704"/>
    <w:multiLevelType w:val="hybridMultilevel"/>
    <w:tmpl w:val="B8867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FF482C"/>
    <w:multiLevelType w:val="multilevel"/>
    <w:tmpl w:val="F14817B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537902"/>
    <w:multiLevelType w:val="hybridMultilevel"/>
    <w:tmpl w:val="3BE2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1779B7"/>
    <w:multiLevelType w:val="multilevel"/>
    <w:tmpl w:val="708C381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890AC2"/>
    <w:multiLevelType w:val="hybridMultilevel"/>
    <w:tmpl w:val="B196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446196">
    <w:abstractNumId w:val="4"/>
  </w:num>
  <w:num w:numId="2" w16cid:durableId="1555433971">
    <w:abstractNumId w:val="5"/>
  </w:num>
  <w:num w:numId="3" w16cid:durableId="605621656">
    <w:abstractNumId w:val="8"/>
  </w:num>
  <w:num w:numId="4" w16cid:durableId="616722598">
    <w:abstractNumId w:val="7"/>
  </w:num>
  <w:num w:numId="5" w16cid:durableId="445269097">
    <w:abstractNumId w:val="3"/>
  </w:num>
  <w:num w:numId="6" w16cid:durableId="1267155294">
    <w:abstractNumId w:val="9"/>
  </w:num>
  <w:num w:numId="7" w16cid:durableId="951858335">
    <w:abstractNumId w:val="11"/>
  </w:num>
  <w:num w:numId="8" w16cid:durableId="256913617">
    <w:abstractNumId w:val="6"/>
  </w:num>
  <w:num w:numId="9" w16cid:durableId="957294988">
    <w:abstractNumId w:val="1"/>
  </w:num>
  <w:num w:numId="10" w16cid:durableId="1566333884">
    <w:abstractNumId w:val="13"/>
  </w:num>
  <w:num w:numId="11" w16cid:durableId="1374110874">
    <w:abstractNumId w:val="2"/>
  </w:num>
  <w:num w:numId="12" w16cid:durableId="1286696560">
    <w:abstractNumId w:val="0"/>
  </w:num>
  <w:num w:numId="13" w16cid:durableId="401369801">
    <w:abstractNumId w:val="12"/>
  </w:num>
  <w:num w:numId="14" w16cid:durableId="1174027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5D"/>
    <w:rsid w:val="00007DAB"/>
    <w:rsid w:val="00165394"/>
    <w:rsid w:val="00195E46"/>
    <w:rsid w:val="00212A8A"/>
    <w:rsid w:val="002137F6"/>
    <w:rsid w:val="00225D3B"/>
    <w:rsid w:val="00267756"/>
    <w:rsid w:val="00267811"/>
    <w:rsid w:val="002A3EDF"/>
    <w:rsid w:val="002F328D"/>
    <w:rsid w:val="00314FEA"/>
    <w:rsid w:val="00361074"/>
    <w:rsid w:val="003765E2"/>
    <w:rsid w:val="003C4003"/>
    <w:rsid w:val="004960FB"/>
    <w:rsid w:val="005B0546"/>
    <w:rsid w:val="00630057"/>
    <w:rsid w:val="00680D94"/>
    <w:rsid w:val="0069006B"/>
    <w:rsid w:val="006914CF"/>
    <w:rsid w:val="00696803"/>
    <w:rsid w:val="00721B49"/>
    <w:rsid w:val="00740EBA"/>
    <w:rsid w:val="007F7E67"/>
    <w:rsid w:val="008537F2"/>
    <w:rsid w:val="00876822"/>
    <w:rsid w:val="00925B75"/>
    <w:rsid w:val="00934DF6"/>
    <w:rsid w:val="0094067C"/>
    <w:rsid w:val="009874BF"/>
    <w:rsid w:val="009971B5"/>
    <w:rsid w:val="009B4B41"/>
    <w:rsid w:val="009C6414"/>
    <w:rsid w:val="009F145E"/>
    <w:rsid w:val="00A20BCC"/>
    <w:rsid w:val="00A75859"/>
    <w:rsid w:val="00A844EC"/>
    <w:rsid w:val="00B745CD"/>
    <w:rsid w:val="00BB5E1B"/>
    <w:rsid w:val="00BF10F4"/>
    <w:rsid w:val="00C05432"/>
    <w:rsid w:val="00C1365D"/>
    <w:rsid w:val="00C40C7D"/>
    <w:rsid w:val="00C62369"/>
    <w:rsid w:val="00D034A6"/>
    <w:rsid w:val="00D20484"/>
    <w:rsid w:val="00D6124F"/>
    <w:rsid w:val="00D61BFC"/>
    <w:rsid w:val="00D71532"/>
    <w:rsid w:val="00DD6BE7"/>
    <w:rsid w:val="00DF1170"/>
    <w:rsid w:val="00E478AA"/>
    <w:rsid w:val="00EA4E04"/>
    <w:rsid w:val="00F06238"/>
    <w:rsid w:val="00F16557"/>
    <w:rsid w:val="00F40B14"/>
    <w:rsid w:val="00F52CE6"/>
    <w:rsid w:val="00F958C4"/>
    <w:rsid w:val="00FA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B65F"/>
  <w15:docId w15:val="{BC4982AA-E4E4-413F-8926-D93D3696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236"/>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47E44"/>
    <w:pPr>
      <w:ind w:left="720"/>
    </w:pPr>
  </w:style>
  <w:style w:type="character" w:styleId="Hyperlink">
    <w:name w:val="Hyperlink"/>
    <w:basedOn w:val="DefaultParagraphFont"/>
    <w:uiPriority w:val="99"/>
    <w:unhideWhenUsed/>
    <w:rsid w:val="004D2236"/>
    <w:rPr>
      <w:color w:val="0000FF" w:themeColor="hyperlink"/>
      <w:u w:val="single"/>
    </w:rPr>
  </w:style>
  <w:style w:type="character" w:styleId="UnresolvedMention">
    <w:name w:val="Unresolved Mention"/>
    <w:basedOn w:val="DefaultParagraphFont"/>
    <w:uiPriority w:val="99"/>
    <w:semiHidden/>
    <w:unhideWhenUsed/>
    <w:rsid w:val="004D223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hus.org/2018/02/darchive-episode-11-medieval-high-fantas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s.lib.uconn.edu/archives/2018/07/03/locked-down-and-speaking-up-prison-riots-reform-and-writing-from-the-alternative-press-coll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lib.uconn.edu/archives/2018/08/28/deep-dives-bringing-the-apc-files-collection-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ublicmedievalist.com/dark-souls-knigh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8DWsGKLg74IehfxuOyZdVJZ6gg==">AMUW2mWhP74SCYjx373USo81p8ymUsIK64MvE6IC0U+UTcqsEH8e93WwtT0PFFNpgGp+GxQU6YOU/GY0eFqQYs4jlDshqzH9sM//Y+bQ4A9XUKMDiBemhWk=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 Butler</cp:lastModifiedBy>
  <cp:revision>4</cp:revision>
  <cp:lastPrinted>2022-11-01T14:47:00Z</cp:lastPrinted>
  <dcterms:created xsi:type="dcterms:W3CDTF">2025-02-14T15:07:00Z</dcterms:created>
  <dcterms:modified xsi:type="dcterms:W3CDTF">2025-02-14T15:14:00Z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792b081596f0359384209d70425bce775dd67b9b92910ec1c71460d763485ed9</vt:lpwstr>
  </property>
</Properties>
</file>